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B" w:rsidRPr="00097812" w:rsidRDefault="0066293B" w:rsidP="003C7FB6">
      <w:pPr>
        <w:pStyle w:val="a3"/>
        <w:jc w:val="center"/>
        <w:rPr>
          <w:rFonts w:ascii="微軟正黑體" w:eastAsia="微軟正黑體" w:hAnsi="微軟正黑體"/>
          <w:sz w:val="40"/>
          <w:szCs w:val="40"/>
        </w:rPr>
      </w:pPr>
      <w:r w:rsidRPr="00097812">
        <w:rPr>
          <w:rFonts w:ascii="微軟正黑體" w:eastAsia="微軟正黑體" w:hAnsi="微軟正黑體"/>
          <w:sz w:val="40"/>
          <w:szCs w:val="40"/>
        </w:rPr>
        <w:t>都市計畫實施日期一覽表</w:t>
      </w:r>
    </w:p>
    <w:p w:rsidR="0066293B" w:rsidRPr="00097812" w:rsidRDefault="0066293B" w:rsidP="003C7FB6">
      <w:pPr>
        <w:pStyle w:val="a3"/>
        <w:jc w:val="center"/>
        <w:rPr>
          <w:rFonts w:ascii="微軟正黑體" w:eastAsia="微軟正黑體" w:hAnsi="微軟正黑體"/>
          <w:bCs/>
          <w:color w:val="833C0B"/>
          <w:sz w:val="40"/>
          <w:szCs w:val="40"/>
        </w:rPr>
      </w:pPr>
      <w:r w:rsidRPr="00097812">
        <w:rPr>
          <w:rFonts w:ascii="微軟正黑體" w:eastAsia="微軟正黑體" w:hAnsi="微軟正黑體"/>
          <w:bCs/>
          <w:color w:val="833C0B"/>
          <w:sz w:val="40"/>
          <w:szCs w:val="40"/>
        </w:rPr>
        <w:t>花蓮地政事務所轄區都市計畫發布及建管實施日期一覽表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3828"/>
        <w:gridCol w:w="4394"/>
      </w:tblGrid>
      <w:tr w:rsidR="0066293B" w:rsidRPr="00373EDE" w:rsidTr="003C7FB6">
        <w:trPr>
          <w:cantSplit/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tbRlV"/>
            <w:vAlign w:val="center"/>
          </w:tcPr>
          <w:p w:rsidR="0066293B" w:rsidRPr="00373EDE" w:rsidRDefault="0066293B" w:rsidP="00E71C3F">
            <w:pPr>
              <w:spacing w:line="180" w:lineRule="exact"/>
              <w:ind w:leftChars="-30" w:left="-72"/>
              <w:jc w:val="center"/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  <w:t>鄉鎮別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z w:val="20"/>
                <w:szCs w:val="20"/>
              </w:rPr>
              <w:t>都市計畫</w:t>
            </w:r>
          </w:p>
          <w:p w:rsidR="0066293B" w:rsidRPr="00373EDE" w:rsidRDefault="0066293B" w:rsidP="00E71C3F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z w:val="20"/>
                <w:szCs w:val="20"/>
              </w:rPr>
              <w:t>地    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z w:val="20"/>
                <w:szCs w:val="20"/>
              </w:rPr>
              <w:t>都市計畫</w:t>
            </w:r>
          </w:p>
          <w:p w:rsidR="0066293B" w:rsidRPr="00373EDE" w:rsidRDefault="0066293B" w:rsidP="00E71C3F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z w:val="20"/>
                <w:szCs w:val="20"/>
              </w:rPr>
              <w:t>公告日期文號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z w:val="20"/>
                <w:szCs w:val="20"/>
              </w:rPr>
              <w:t>建築管制日期</w:t>
            </w:r>
          </w:p>
        </w:tc>
      </w:tr>
      <w:tr w:rsidR="0066293B" w:rsidRPr="00373EDE" w:rsidTr="003C7FB6">
        <w:trPr>
          <w:cantSplit/>
          <w:trHeight w:hRule="exact" w:val="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spacing w:line="300" w:lineRule="exact"/>
              <w:ind w:leftChars="-30" w:lef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  <w:t>花蓮市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花蓮市</w:t>
            </w:r>
          </w:p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（舊市區）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花蓮縣政府71.8.2府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第50568號函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依60年12月22日總統令修正公布「建築法」列入適用區</w:t>
            </w:r>
          </w:p>
        </w:tc>
      </w:tr>
      <w:tr w:rsidR="0066293B" w:rsidRPr="00373EDE" w:rsidTr="003C7FB6">
        <w:trPr>
          <w:cantSplit/>
          <w:trHeight w:hRule="exact" w:val="7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花蓮市</w:t>
            </w:r>
          </w:p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（美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崙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地區）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花蓮縣政府56.4.22.府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第14182號函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依都市計畫發布日期56年4月22日</w:t>
            </w:r>
          </w:p>
        </w:tc>
      </w:tr>
      <w:tr w:rsidR="0066293B" w:rsidRPr="00373EDE" w:rsidTr="003C7FB6">
        <w:trPr>
          <w:cantSplit/>
          <w:trHeight w:hRule="exact" w:val="8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花蓮市</w:t>
            </w:r>
          </w:p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（西部地區）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花蓮縣政府64.4.7.府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第20600號函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依都市計畫發布日期64年4月7日；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</w:p>
        </w:tc>
      </w:tr>
      <w:tr w:rsidR="0066293B" w:rsidRPr="00373EDE" w:rsidTr="003C7FB6">
        <w:trPr>
          <w:cantSplit/>
          <w:trHeight w:hRule="exact" w:val="6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花蓮市</w:t>
            </w:r>
          </w:p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（國慶地區）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花蓮縣政府70.12.22.府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第84805號函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依都市計畫發布日期70年12月22日；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田地目1至12等則62.10.15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田地目13至26等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則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64.12.31</w:t>
            </w:r>
          </w:p>
        </w:tc>
      </w:tr>
      <w:tr w:rsidR="0066293B" w:rsidRPr="00373EDE" w:rsidTr="003C7FB6">
        <w:trPr>
          <w:cantSplit/>
          <w:trHeight w:hRule="exact" w:val="9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spacing w:line="300" w:lineRule="exact"/>
              <w:ind w:leftChars="-30" w:left="-72"/>
              <w:jc w:val="center"/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  <w:t>吉安鄉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吉安</w:t>
            </w:r>
          </w:p>
          <w:p w:rsidR="0066293B" w:rsidRPr="00373EDE" w:rsidRDefault="0066293B" w:rsidP="00E71C3F">
            <w:pPr>
              <w:spacing w:line="200" w:lineRule="exact"/>
              <w:ind w:leftChars="-56" w:left="-134" w:rightChars="-60" w:right="-14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（鄉公所附近）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花蓮縣政府70.12.22.府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第84805號函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吉安地區依內政部66年11月25日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臺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內營字第765048號函；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田地目1至12等則62.10.15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田地目13至26等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則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64.12.31</w:t>
            </w:r>
          </w:p>
        </w:tc>
      </w:tr>
      <w:tr w:rsidR="0066293B" w:rsidRPr="00373EDE" w:rsidTr="003C7FB6">
        <w:trPr>
          <w:cantSplit/>
          <w:trHeight w:hRule="exact" w:val="7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1" w:left="-50" w:rightChars="-27" w:right="-6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吉安都市計畫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花蓮縣政府64.1.3.府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第82371號函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依都市計畫發布日期64年1月3日及；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</w:p>
        </w:tc>
      </w:tr>
      <w:tr w:rsidR="0066293B" w:rsidRPr="00373EDE" w:rsidTr="003C7FB6">
        <w:trPr>
          <w:cantSplit/>
          <w:trHeight w:val="9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spacing w:line="300" w:lineRule="exact"/>
              <w:ind w:leftChars="-30" w:left="-72"/>
              <w:jc w:val="center"/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  <w:t>新城鄉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新秀地區</w:t>
            </w:r>
          </w:p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（新城秀林）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花蓮縣政府68.11.17.府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第76694號函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新城地區依內政部66年11月25日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臺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內營字第765048號函、秀林地區依都市計畫發布日期68年11月17日；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田地目13至26等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則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64.12.31</w:t>
            </w:r>
          </w:p>
        </w:tc>
      </w:tr>
      <w:tr w:rsidR="0066293B" w:rsidRPr="00373EDE" w:rsidTr="003C7FB6">
        <w:trPr>
          <w:cantSplit/>
          <w:trHeight w:val="5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新城</w:t>
            </w:r>
          </w:p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（北埔地區）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花蓮縣政府64.4.24.府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第24006號函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依都市計畫發布日期64年4月24日；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</w:p>
        </w:tc>
      </w:tr>
      <w:tr w:rsidR="0066293B" w:rsidRPr="00373EDE" w:rsidTr="003C7FB6">
        <w:trPr>
          <w:cantSplit/>
          <w:trHeight w:val="9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spacing w:line="300" w:lineRule="exact"/>
              <w:ind w:leftChars="-30" w:left="-72"/>
              <w:jc w:val="center"/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  <w:t>壽豐鄉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5" w:right="-3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壽豐都市</w:t>
            </w:r>
          </w:p>
          <w:p w:rsidR="0066293B" w:rsidRPr="00373EDE" w:rsidRDefault="0066293B" w:rsidP="00E71C3F">
            <w:pPr>
              <w:spacing w:line="200" w:lineRule="exact"/>
              <w:ind w:leftChars="-33" w:left="-79" w:rightChars="-15" w:right="-3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計畫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花蓮縣政府62.11.9.府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第66215號函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73EDE">
              <w:rPr>
                <w:rFonts w:ascii="微軟正黑體" w:eastAsia="微軟正黑體" w:hAnsi="微軟正黑體"/>
                <w:sz w:val="22"/>
                <w:szCs w:val="22"/>
              </w:rPr>
              <w:t>依都市計畫發布日期62年11月9日</w:t>
            </w: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</w:p>
        </w:tc>
      </w:tr>
      <w:tr w:rsidR="0066293B" w:rsidRPr="00373EDE" w:rsidTr="003C7FB6">
        <w:trPr>
          <w:cantSplit/>
          <w:trHeight w:val="9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15" w:left="-3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鯉魚潭風景</w:t>
            </w:r>
          </w:p>
          <w:p w:rsidR="0066293B" w:rsidRPr="00373EDE" w:rsidRDefault="0066293B" w:rsidP="00E71C3F">
            <w:pPr>
              <w:spacing w:line="200" w:lineRule="exact"/>
              <w:ind w:leftChars="-15" w:left="-3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特定區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花蓮縣政府65.6.7.府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第30915號函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依都市計畫發布日期65年6月7日；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田地目13至26等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則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64.12.31</w:t>
            </w:r>
          </w:p>
        </w:tc>
      </w:tr>
      <w:tr w:rsidR="0066293B" w:rsidRPr="00373EDE" w:rsidTr="003C7FB6">
        <w:trPr>
          <w:cantSplit/>
          <w:trHeight w:val="9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東華大學城</w:t>
            </w:r>
          </w:p>
          <w:p w:rsidR="0066293B" w:rsidRPr="00373EDE" w:rsidRDefault="0066293B" w:rsidP="00E71C3F">
            <w:pPr>
              <w:spacing w:line="200" w:lineRule="exact"/>
              <w:ind w:leftChars="-39" w:left="-94" w:rightChars="-60" w:right="-144"/>
              <w:jc w:val="center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  <w:t>特定區主要計畫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花蓮縣政府90.5.21.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府旅都字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第050752號函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非都市土地使用編定公告74年11月16日；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田地目13至26等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則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64.12.31</w:t>
            </w:r>
          </w:p>
        </w:tc>
      </w:tr>
      <w:tr w:rsidR="0066293B" w:rsidRPr="00373EDE" w:rsidTr="003C7FB6">
        <w:trPr>
          <w:cantSplit/>
          <w:trHeight w:val="10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spacing w:line="300" w:lineRule="exact"/>
              <w:ind w:leftChars="-30" w:left="-72"/>
              <w:jc w:val="center"/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bCs/>
                <w:spacing w:val="-20"/>
                <w:sz w:val="20"/>
                <w:szCs w:val="20"/>
              </w:rPr>
              <w:t>秀林鄉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1" w:left="-5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天祥</w:t>
            </w:r>
          </w:p>
          <w:p w:rsidR="0066293B" w:rsidRPr="00373EDE" w:rsidRDefault="0066293B" w:rsidP="00E71C3F">
            <w:pPr>
              <w:spacing w:line="200" w:lineRule="exact"/>
              <w:ind w:leftChars="-21" w:left="-5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風景特定區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花蓮縣政府55.5.27.府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第21232號函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依都市計畫發布日期55年5月27日</w:t>
            </w:r>
          </w:p>
        </w:tc>
      </w:tr>
      <w:tr w:rsidR="0066293B" w:rsidRPr="00373EDE" w:rsidTr="003C7FB6">
        <w:trPr>
          <w:cantSplit/>
          <w:trHeight w:val="10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秀林</w:t>
            </w:r>
          </w:p>
          <w:p w:rsidR="0066293B" w:rsidRPr="00373EDE" w:rsidRDefault="0066293B" w:rsidP="00E71C3F">
            <w:pPr>
              <w:spacing w:line="200" w:lineRule="exact"/>
              <w:ind w:leftChars="-33" w:left="-7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（崇德地區）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花蓮縣政府71.4.15.府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第23053號函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依都市計畫發布日期71年4月15日；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田地目13至26等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則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64.12.31</w:t>
            </w:r>
          </w:p>
        </w:tc>
      </w:tr>
      <w:tr w:rsidR="0066293B" w:rsidRPr="00373EDE" w:rsidTr="003C7FB6">
        <w:trPr>
          <w:cantSplit/>
          <w:trHeight w:val="10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293B" w:rsidRPr="00373EDE" w:rsidRDefault="0066293B" w:rsidP="00E71C3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秀林</w:t>
            </w:r>
          </w:p>
          <w:p w:rsidR="0066293B" w:rsidRPr="00373EDE" w:rsidRDefault="0066293B" w:rsidP="00E71C3F">
            <w:pPr>
              <w:spacing w:line="200" w:lineRule="exact"/>
              <w:ind w:leftChars="-33" w:left="-7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（和平地區）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293B" w:rsidRPr="00373EDE" w:rsidRDefault="0066293B" w:rsidP="00E71C3F">
            <w:pPr>
              <w:spacing w:line="200" w:lineRule="exact"/>
              <w:ind w:leftChars="-27" w:left="-6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花蓮縣政府71.4.15.府</w:t>
            </w:r>
            <w:proofErr w:type="gramStart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建畫字</w:t>
            </w:r>
            <w:proofErr w:type="gramEnd"/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第23282號函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9E4"/>
            <w:vAlign w:val="center"/>
          </w:tcPr>
          <w:p w:rsidR="0066293B" w:rsidRPr="00373EDE" w:rsidRDefault="0066293B" w:rsidP="00E71C3F">
            <w:pPr>
              <w:spacing w:line="200" w:lineRule="exact"/>
              <w:ind w:leftChars="-33" w:left="-79"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3EDE">
              <w:rPr>
                <w:rFonts w:ascii="微軟正黑體" w:eastAsia="微軟正黑體" w:hAnsi="微軟正黑體"/>
                <w:sz w:val="20"/>
                <w:szCs w:val="20"/>
              </w:rPr>
              <w:t>依都市計畫發布日期71年4月15日；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田地目1至12等則62.10.15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、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田地目13至26等</w:t>
            </w:r>
            <w:r w:rsidRPr="00373EDE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則</w:t>
            </w:r>
            <w:r w:rsidRPr="00373EDE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64.12.31</w:t>
            </w:r>
          </w:p>
        </w:tc>
      </w:tr>
    </w:tbl>
    <w:p w:rsidR="00AE7E66" w:rsidRPr="00373EDE" w:rsidRDefault="0066293B" w:rsidP="00074807">
      <w:pPr>
        <w:spacing w:line="240" w:lineRule="atLeast"/>
        <w:ind w:leftChars="126" w:left="902" w:hangingChars="300" w:hanging="600"/>
        <w:jc w:val="both"/>
        <w:rPr>
          <w:rFonts w:ascii="微軟正黑體" w:eastAsia="微軟正黑體" w:hAnsi="微軟正黑體"/>
        </w:rPr>
      </w:pPr>
      <w:r w:rsidRPr="00373EDE">
        <w:rPr>
          <w:rFonts w:ascii="微軟正黑體" w:eastAsia="微軟正黑體" w:hAnsi="微軟正黑體"/>
          <w:bCs/>
          <w:color w:val="833C0B"/>
          <w:sz w:val="20"/>
          <w:szCs w:val="20"/>
        </w:rPr>
        <w:t>◎本表僅供參考，管制之確定日期仍應依建管單位之認定為</w:t>
      </w:r>
      <w:proofErr w:type="gramStart"/>
      <w:r w:rsidRPr="00373EDE">
        <w:rPr>
          <w:rFonts w:ascii="微軟正黑體" w:eastAsia="微軟正黑體" w:hAnsi="微軟正黑體"/>
          <w:bCs/>
          <w:color w:val="833C0B"/>
          <w:sz w:val="20"/>
          <w:szCs w:val="20"/>
        </w:rPr>
        <w:t>準</w:t>
      </w:r>
      <w:proofErr w:type="gramEnd"/>
      <w:r w:rsidRPr="00373EDE">
        <w:rPr>
          <w:rFonts w:ascii="微軟正黑體" w:eastAsia="微軟正黑體" w:hAnsi="微軟正黑體"/>
          <w:bCs/>
          <w:color w:val="833C0B"/>
          <w:sz w:val="20"/>
          <w:szCs w:val="20"/>
        </w:rPr>
        <w:t>。</w:t>
      </w:r>
    </w:p>
    <w:sectPr w:rsidR="00AE7E66" w:rsidRPr="00373EDE" w:rsidSect="000748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93B"/>
    <w:rsid w:val="00074807"/>
    <w:rsid w:val="00097812"/>
    <w:rsid w:val="00373EDE"/>
    <w:rsid w:val="003C7FB6"/>
    <w:rsid w:val="0066293B"/>
    <w:rsid w:val="00792A95"/>
    <w:rsid w:val="00A02D25"/>
    <w:rsid w:val="00AE7E66"/>
    <w:rsid w:val="00C36D0A"/>
    <w:rsid w:val="00CF753C"/>
    <w:rsid w:val="00E7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B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5232-4BC4-4E18-A753-8BB7EDE5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>C.M.T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2019-09-10T01:39:00Z</cp:lastPrinted>
  <dcterms:created xsi:type="dcterms:W3CDTF">2019-09-09T08:27:00Z</dcterms:created>
  <dcterms:modified xsi:type="dcterms:W3CDTF">2019-09-10T01:39:00Z</dcterms:modified>
</cp:coreProperties>
</file>