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標楷體" w:hAnsi="標楷體" w:eastAsia="標楷體" w:cs="標楷體"/>
          <w:b/>
          <w:b/>
          <w:bCs/>
          <w:color w:val="000000"/>
          <w:sz w:val="36"/>
          <w:szCs w:val="36"/>
        </w:rPr>
      </w:pPr>
      <w:r>
        <w:rPr>
          <w:rFonts w:ascii="標楷體" w:hAnsi="標楷體" w:cs="標楷體" w:eastAsia="標楷體"/>
          <w:b/>
          <w:bCs/>
          <w:color w:val="000000"/>
          <w:sz w:val="36"/>
          <w:szCs w:val="36"/>
        </w:rPr>
        <w:t>花蓮縣獎勵客語能力認證合格作業要點</w:t>
      </w:r>
    </w:p>
    <w:p>
      <w:pPr>
        <w:pStyle w:val="Normal"/>
        <w:spacing w:lineRule="auto" w:line="240" w:before="0" w:after="0"/>
        <w:jc w:val="left"/>
        <w:rPr>
          <w:rFonts w:ascii="標楷體" w:hAnsi="標楷體" w:eastAsia="標楷體" w:cs="標楷體"/>
          <w:color w:val="000000"/>
          <w:sz w:val="22"/>
        </w:rPr>
      </w:pPr>
      <w:r>
        <w:rPr>
          <w:rFonts w:ascii="標楷體" w:hAnsi="標楷體" w:cs="標楷體" w:eastAsia="標楷體"/>
          <w:color w:val="000000"/>
          <w:sz w:val="22"/>
        </w:rPr>
        <w:t>中華民國</w:t>
      </w:r>
      <w:r>
        <w:rPr>
          <w:rFonts w:eastAsia="標楷體" w:cs="標楷體" w:ascii="標楷體" w:hAnsi="標楷體"/>
          <w:color w:val="000000"/>
          <w:sz w:val="22"/>
        </w:rPr>
        <w:t>106</w:t>
      </w:r>
      <w:r>
        <w:rPr>
          <w:rFonts w:ascii="標楷體" w:hAnsi="標楷體" w:cs="標楷體" w:eastAsia="標楷體"/>
          <w:color w:val="000000"/>
          <w:sz w:val="22"/>
        </w:rPr>
        <w:t>年</w:t>
      </w:r>
      <w:r>
        <w:rPr>
          <w:rFonts w:eastAsia="標楷體" w:cs="標楷體" w:ascii="標楷體" w:hAnsi="標楷體"/>
          <w:color w:val="000000"/>
          <w:sz w:val="22"/>
        </w:rPr>
        <w:t>7</w:t>
      </w:r>
      <w:r>
        <w:rPr>
          <w:rFonts w:ascii="標楷體" w:hAnsi="標楷體" w:cs="標楷體" w:eastAsia="標楷體"/>
          <w:color w:val="000000"/>
          <w:sz w:val="22"/>
        </w:rPr>
        <w:t>月</w:t>
      </w:r>
      <w:r>
        <w:rPr>
          <w:rFonts w:eastAsia="標楷體" w:cs="標楷體" w:ascii="標楷體" w:hAnsi="標楷體"/>
          <w:color w:val="000000"/>
          <w:sz w:val="22"/>
        </w:rPr>
        <w:t>3</w:t>
      </w:r>
      <w:r>
        <w:rPr>
          <w:rFonts w:ascii="標楷體" w:hAnsi="標楷體" w:cs="標楷體" w:eastAsia="標楷體"/>
          <w:color w:val="000000"/>
          <w:sz w:val="22"/>
        </w:rPr>
        <w:t>日府客文字第</w:t>
      </w:r>
      <w:r>
        <w:rPr>
          <w:rFonts w:eastAsia="標楷體" w:cs="標楷體" w:ascii="標楷體" w:hAnsi="標楷體"/>
          <w:color w:val="000000"/>
          <w:sz w:val="22"/>
        </w:rPr>
        <w:t>1060122497</w:t>
      </w:r>
      <w:r>
        <w:rPr>
          <w:rFonts w:ascii="標楷體" w:hAnsi="標楷體" w:cs="標楷體" w:eastAsia="標楷體"/>
          <w:color w:val="000000"/>
          <w:sz w:val="22"/>
        </w:rPr>
        <w:t>號函頒</w:t>
      </w:r>
    </w:p>
    <w:p>
      <w:pPr>
        <w:pStyle w:val="Normal"/>
        <w:spacing w:lineRule="auto" w:line="240" w:before="0" w:after="0"/>
        <w:jc w:val="left"/>
        <w:rPr>
          <w:rFonts w:ascii="標楷體" w:hAnsi="標楷體" w:eastAsia="標楷體" w:cs="標楷體"/>
          <w:color w:val="000000"/>
          <w:sz w:val="22"/>
        </w:rPr>
      </w:pPr>
      <w:r>
        <w:rPr>
          <w:rFonts w:ascii="標楷體" w:hAnsi="標楷體" w:cs="標楷體" w:eastAsia="標楷體"/>
          <w:color w:val="000000"/>
          <w:sz w:val="22"/>
        </w:rPr>
        <w:t>中華民國</w:t>
      </w:r>
      <w:r>
        <w:rPr>
          <w:rFonts w:eastAsia="標楷體" w:cs="標楷體" w:ascii="標楷體" w:hAnsi="標楷體"/>
          <w:color w:val="000000"/>
          <w:sz w:val="22"/>
        </w:rPr>
        <w:t>109</w:t>
      </w:r>
      <w:r>
        <w:rPr>
          <w:rFonts w:ascii="標楷體" w:hAnsi="標楷體" w:cs="標楷體" w:eastAsia="標楷體"/>
          <w:color w:val="000000"/>
          <w:sz w:val="22"/>
        </w:rPr>
        <w:t>年</w:t>
      </w:r>
      <w:r>
        <w:rPr>
          <w:rFonts w:eastAsia="標楷體" w:cs="標楷體" w:ascii="標楷體" w:hAnsi="標楷體"/>
          <w:color w:val="000000"/>
          <w:sz w:val="22"/>
        </w:rPr>
        <w:t>6</w:t>
      </w:r>
      <w:r>
        <w:rPr>
          <w:rFonts w:ascii="標楷體" w:hAnsi="標楷體" w:cs="標楷體" w:eastAsia="標楷體"/>
          <w:color w:val="000000"/>
          <w:sz w:val="22"/>
        </w:rPr>
        <w:t>月</w:t>
      </w:r>
      <w:r>
        <w:rPr>
          <w:rFonts w:eastAsia="標楷體" w:cs="標楷體" w:ascii="標楷體" w:hAnsi="標楷體"/>
          <w:color w:val="000000"/>
          <w:sz w:val="22"/>
        </w:rPr>
        <w:t>1</w:t>
      </w:r>
      <w:r>
        <w:rPr>
          <w:rFonts w:ascii="標楷體" w:hAnsi="標楷體" w:cs="標楷體" w:eastAsia="標楷體"/>
          <w:color w:val="000000"/>
          <w:sz w:val="22"/>
        </w:rPr>
        <w:t>日府客文字第</w:t>
      </w:r>
      <w:r>
        <w:rPr>
          <w:rFonts w:eastAsia="標楷體" w:cs="標楷體" w:ascii="標楷體" w:hAnsi="標楷體"/>
          <w:color w:val="000000"/>
          <w:sz w:val="22"/>
        </w:rPr>
        <w:t>1090101074</w:t>
      </w:r>
      <w:r>
        <w:rPr>
          <w:rFonts w:eastAsia="標楷體" w:cs="標楷體" w:ascii="標楷體" w:hAnsi="標楷體"/>
          <w:color w:val="000000"/>
          <w:sz w:val="22"/>
        </w:rPr>
        <w:t>A</w:t>
      </w:r>
      <w:r>
        <w:rPr>
          <w:rFonts w:ascii="標楷體" w:hAnsi="標楷體" w:cs="標楷體" w:eastAsia="標楷體"/>
          <w:color w:val="000000"/>
          <w:sz w:val="22"/>
        </w:rPr>
        <w:t>號令修正</w:t>
      </w:r>
    </w:p>
    <w:p>
      <w:pPr>
        <w:pStyle w:val="Normal"/>
        <w:spacing w:lineRule="auto" w:line="276" w:before="0" w:after="0"/>
        <w:jc w:val="left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ind w:left="567" w:right="0" w:hanging="567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一、花蓮縣政府（以下簡稱本府）為提升本縣縣民之客語能力，促進客家語言文化之發展與傳承，依據客家基本法第十五條規定，就參加客家委員會辦理之客語能力認證合格之縣民，給予獎勵，特訂定本要點。</w:t>
      </w:r>
    </w:p>
    <w:p>
      <w:pPr>
        <w:pStyle w:val="Normal"/>
        <w:spacing w:lineRule="auto" w:line="276" w:before="0" w:after="0"/>
        <w:ind w:left="560" w:right="0" w:hanging="56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二、獎勵對象：</w:t>
      </w:r>
    </w:p>
    <w:p>
      <w:pPr>
        <w:pStyle w:val="Normal"/>
        <w:widowControl w:val="false"/>
        <w:tabs>
          <w:tab w:val="clear" w:pos="720"/>
          <w:tab w:val="left" w:pos="510" w:leader="none"/>
        </w:tabs>
        <w:bidi w:val="0"/>
        <w:spacing w:lineRule="auto" w:line="276" w:before="0" w:after="0"/>
        <w:ind w:left="567" w:right="0" w:hanging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設籍於本縣之民眾，且參加當年度客家委員會辦理之客語能力各級認證合格者。</w:t>
      </w:r>
      <w:r>
        <w:rPr>
          <w:rFonts w:ascii="標楷體" w:hAnsi="標楷體" w:cs="標楷體" w:eastAsia="標楷體"/>
          <w:color w:val="000000"/>
          <w:sz w:val="28"/>
          <w:szCs w:val="28"/>
        </w:rPr>
        <w:t>（</w:t>
      </w:r>
      <w:r>
        <w:rPr>
          <w:rFonts w:ascii="標楷體" w:hAnsi="標楷體" w:cs="標楷體" w:eastAsia="標楷體"/>
          <w:color w:val="000000"/>
          <w:sz w:val="28"/>
          <w:szCs w:val="28"/>
          <w:u w:val="single"/>
        </w:rPr>
        <w:t>戶籍遷入日最晚為報考之客語能力認證報名結束日前</w:t>
      </w:r>
      <w:r>
        <w:rPr>
          <w:rFonts w:ascii="標楷體" w:hAnsi="標楷體" w:cs="標楷體" w:eastAsia="標楷體"/>
          <w:color w:val="000000"/>
          <w:sz w:val="28"/>
          <w:szCs w:val="28"/>
        </w:rPr>
        <w:t>）</w:t>
      </w:r>
    </w:p>
    <w:p>
      <w:pPr>
        <w:pStyle w:val="Normal"/>
        <w:widowControl w:val="false"/>
        <w:tabs>
          <w:tab w:val="clear" w:pos="720"/>
          <w:tab w:val="left" w:pos="510" w:leader="none"/>
        </w:tabs>
        <w:bidi w:val="0"/>
        <w:spacing w:lineRule="auto" w:line="276" w:before="0" w:after="0"/>
        <w:ind w:left="510" w:right="0" w:hanging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三、獎勵標準：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（一）參加客語能力初級認證且取得合格證書者，每名核發新臺幣一千元整。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（二）參加客語能力中級認證且取得合格證書者，每名核發新臺幣二千元整。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（三）參加客語能力中高級認證且取得合格證書者，每名核發新臺幣三千元整。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四、申請方式：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（一）申請人應檢附下列文件申請核發獎勵金，倘申請人未滿十八歲者，申請表與領據除本人簽章外，須由法定代理人簽章後始能申辦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：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  <w:t>1</w:t>
      </w:r>
      <w:r>
        <w:rPr>
          <w:rFonts w:ascii="標楷體" w:hAnsi="標楷體" w:eastAsia="標楷體"/>
          <w:color w:val="000000"/>
          <w:sz w:val="28"/>
          <w:szCs w:val="28"/>
        </w:rPr>
        <w:t>、申請表。（附件一）</w:t>
      </w:r>
    </w:p>
    <w:p>
      <w:pPr>
        <w:pStyle w:val="Normal"/>
        <w:widowControl w:val="false"/>
        <w:bidi w:val="0"/>
        <w:spacing w:lineRule="auto" w:line="276" w:before="0" w:after="0"/>
        <w:ind w:left="1871" w:right="0" w:hanging="454"/>
        <w:jc w:val="both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  <w:t>2</w:t>
      </w:r>
      <w:r>
        <w:rPr>
          <w:rFonts w:ascii="標楷體" w:hAnsi="標楷體" w:eastAsia="標楷體"/>
          <w:color w:val="000000"/>
          <w:sz w:val="28"/>
          <w:szCs w:val="28"/>
        </w:rPr>
        <w:t>、領據及申請人（或法定代理人）金融帳戶資料（非臺灣銀行帳戶者，跨行匯款手續費由申請人負擔）。（附件二）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  <w:t>3</w:t>
      </w:r>
      <w:r>
        <w:rPr>
          <w:rFonts w:ascii="標楷體" w:hAnsi="標楷體" w:eastAsia="標楷體"/>
          <w:color w:val="000000"/>
          <w:sz w:val="28"/>
          <w:szCs w:val="28"/>
        </w:rPr>
        <w:t>、切結書。（附件三）</w:t>
      </w:r>
    </w:p>
    <w:p>
      <w:pPr>
        <w:pStyle w:val="Normal"/>
        <w:widowControl w:val="false"/>
        <w:bidi w:val="0"/>
        <w:spacing w:lineRule="auto" w:line="276" w:before="0" w:after="0"/>
        <w:ind w:left="1871" w:right="0" w:hanging="454"/>
        <w:jc w:val="both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  <w:t>4</w:t>
      </w:r>
      <w:r>
        <w:rPr>
          <w:rFonts w:ascii="標楷體" w:hAnsi="標楷體" w:eastAsia="標楷體"/>
          <w:color w:val="000000"/>
          <w:sz w:val="28"/>
          <w:szCs w:val="28"/>
        </w:rPr>
        <w:t>、戶籍證明文件（戶籍謄本或戶口名簿，不接受身分證申請，請提供</w:t>
      </w:r>
      <w:r>
        <w:rPr>
          <w:rFonts w:eastAsia="標楷體" w:ascii="標楷體" w:hAnsi="標楷體"/>
          <w:color w:val="000000"/>
          <w:sz w:val="28"/>
          <w:szCs w:val="28"/>
        </w:rPr>
        <w:t>A4</w:t>
      </w:r>
      <w:r>
        <w:rPr>
          <w:rFonts w:ascii="標楷體" w:hAnsi="標楷體" w:eastAsia="標楷體"/>
          <w:color w:val="000000"/>
          <w:sz w:val="28"/>
          <w:szCs w:val="28"/>
        </w:rPr>
        <w:t>規格影本）。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eastAsia="標楷體" w:ascii="標楷體" w:hAnsi="標楷體"/>
          <w:color w:val="000000"/>
          <w:sz w:val="28"/>
          <w:szCs w:val="28"/>
        </w:rPr>
        <w:t>5</w:t>
      </w:r>
      <w:r>
        <w:rPr>
          <w:rFonts w:ascii="標楷體" w:hAnsi="標楷體" w:eastAsia="標楷體"/>
          <w:color w:val="000000"/>
          <w:sz w:val="28"/>
          <w:szCs w:val="28"/>
        </w:rPr>
        <w:t>、合格證書影本（請提供</w:t>
      </w:r>
      <w:r>
        <w:rPr>
          <w:rFonts w:eastAsia="標楷體" w:ascii="標楷體" w:hAnsi="標楷體"/>
          <w:color w:val="000000"/>
          <w:sz w:val="28"/>
          <w:szCs w:val="28"/>
        </w:rPr>
        <w:t>A4</w:t>
      </w:r>
      <w:r>
        <w:rPr>
          <w:rFonts w:ascii="標楷體" w:hAnsi="標楷體" w:eastAsia="標楷體"/>
          <w:color w:val="000000"/>
          <w:sz w:val="28"/>
          <w:szCs w:val="28"/>
        </w:rPr>
        <w:t>規格影本）。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（二）本縣各級公私立學校得於申請期限內，檢附下列文件，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以團體申請方式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向本府申請核發獎勵金，本府經審核無誤後，統一核發獎勵金予學校，並由學校轉發。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1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、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各申請人請領清冊彙整表。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（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附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件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四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）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2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、學校收款收據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、經費結報表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及匯款帳戶資料。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3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、各申請人切結書。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（附件三）</w:t>
      </w:r>
    </w:p>
    <w:p>
      <w:pPr>
        <w:pStyle w:val="Normal"/>
        <w:widowControl w:val="false"/>
        <w:tabs>
          <w:tab w:val="clear" w:pos="720"/>
          <w:tab w:val="left" w:pos="1872" w:leader="none"/>
        </w:tabs>
        <w:bidi w:val="0"/>
        <w:spacing w:lineRule="auto" w:line="276" w:before="0" w:after="0"/>
        <w:ind w:left="1871" w:right="0" w:hanging="454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4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、各申請人戶籍證明文件（戶籍謄本或戶口名簿，不接受身分證申請，請提供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A4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規格影本）。</w:t>
      </w:r>
    </w:p>
    <w:p>
      <w:pPr>
        <w:pStyle w:val="Normal"/>
        <w:widowControl w:val="false"/>
        <w:bidi w:val="0"/>
        <w:spacing w:lineRule="auto" w:line="276" w:before="0" w:after="0"/>
        <w:ind w:left="1417" w:right="0" w:hanging="0"/>
        <w:jc w:val="both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5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、合格證書影本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（請提供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A4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規格影本）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。</w:t>
      </w:r>
    </w:p>
    <w:p>
      <w:pPr>
        <w:pStyle w:val="Normal"/>
        <w:widowControl w:val="false"/>
        <w:tabs>
          <w:tab w:val="clear" w:pos="720"/>
          <w:tab w:val="left" w:pos="510" w:leader="none"/>
          <w:tab w:val="left" w:pos="1362" w:leader="none"/>
        </w:tabs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  <w:u w:val="none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（三）檢附之文件及相關資料，均不予退還。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標楷體" w:hAnsi="標楷體" w:eastAsia="標楷體" w:cs="標楷體"/>
          <w:strike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五、受理期間及送件方式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：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（一）應自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當年度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客語能力各級認證寄發合格證書日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(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依客語能力認證網站公告為主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)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起六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○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  <w:u w:val="none"/>
        </w:rPr>
        <w:t>個日曆天內提出申請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，若收件截止日適逢假日，順延至工作日當日。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（二）申請人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（各級學校）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請於上述時間內將申請資料親自送達或以掛號方式寄達本府（以郵戳為憑），收件地址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：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97358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花蓮縣吉安鄉中正路二段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60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號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(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花蓮縣政府客家事務處文化保存科</w:t>
      </w: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  <w:t>)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。</w:t>
      </w:r>
    </w:p>
    <w:p>
      <w:pPr>
        <w:pStyle w:val="Normal"/>
        <w:widowControl w:val="false"/>
        <w:bidi w:val="0"/>
        <w:spacing w:lineRule="auto" w:line="276" w:before="0" w:after="0"/>
        <w:ind w:left="567" w:right="0" w:hanging="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 w:val="false"/>
          <w:dstrike w:val="false"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both"/>
        <w:rPr>
          <w:color w:val="000000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六、</w:t>
      </w:r>
      <w:r>
        <w:rPr>
          <w:rFonts w:ascii="0" w:hAnsi="0" w:eastAsia="標楷體"/>
          <w:color w:val="000000"/>
          <w:sz w:val="28"/>
        </w:rPr>
        <w:t>注意事項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：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（一）曾受有</w:t>
      </w:r>
      <w:r>
        <w:rPr>
          <w:rFonts w:ascii="標楷體" w:hAnsi="標楷體" w:cs="標楷體" w:eastAsia="標楷體"/>
          <w:b w:val="false"/>
          <w:bCs w:val="false"/>
          <w:strike w:val="false"/>
          <w:dstrike w:val="false"/>
          <w:color w:val="000000"/>
          <w:sz w:val="28"/>
          <w:szCs w:val="28"/>
          <w:u w:val="none"/>
        </w:rPr>
        <w:t>本府其他客語能力認證獎勵金獎勵者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，不得申請本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獎勵，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惟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申請人取得同一級別但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不同腔調別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認證合格，</w:t>
      </w:r>
      <w:r>
        <w:rPr>
          <w:rFonts w:ascii="標楷體" w:hAnsi="標楷體" w:cs="標楷體" w:eastAsia="標楷體"/>
          <w:b w:val="false"/>
          <w:bCs w:val="false"/>
          <w:strike w:val="false"/>
          <w:dstrike w:val="false"/>
          <w:color w:val="000000"/>
          <w:sz w:val="28"/>
          <w:szCs w:val="28"/>
          <w:u w:val="none"/>
        </w:rPr>
        <w:t>且未曾受有本府其他客語能力認證獎勵者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，不在此限。已取得較高級別認證合格者，不得於其後以取得較低級別且相同腔調別認證合格申請本獎勵。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（二）未依規定提出申請或逾越申請期限者，本府不予受理；表件不全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或所提供資料如有錯誤者，本府得要求申請人限期補正，未於期限內補正者，本府視為撤回申請。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（三）本要點獎勵金俟該年度預算完成審議程序後再行發放，倘該年度經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費有限或不足時，得視情況酌予調整獎勵額度或不予發給。</w:t>
      </w:r>
    </w:p>
    <w:p>
      <w:pPr>
        <w:pStyle w:val="Normal"/>
        <w:widowControl w:val="false"/>
        <w:bidi w:val="0"/>
        <w:spacing w:lineRule="auto" w:line="276" w:before="0" w:after="0"/>
        <w:ind w:left="1320" w:right="0" w:hanging="840"/>
        <w:jc w:val="both"/>
        <w:rPr>
          <w:rFonts w:ascii="標楷體" w:hAnsi="標楷體" w:eastAsia="標楷體" w:cs="標楷體"/>
          <w:strike/>
          <w:color w:val="000000"/>
          <w:sz w:val="28"/>
          <w:szCs w:val="28"/>
        </w:rPr>
      </w:pPr>
      <w:r>
        <w:rPr>
          <w:rFonts w:eastAsia="標楷體" w:cs="標楷體" w:ascii="標楷體" w:hAnsi="標楷體"/>
          <w:strike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ind w:left="567" w:right="0" w:hanging="567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七、</w:t>
      </w: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申請人有下列情形之一者，本府得撤銷獎勵金之核准，並命申請人返還已核發之獎勵金，逾期未返者，本府得依相關法令強制執行之：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標楷體" w:hAnsi="標楷體" w:cs="標楷體" w:eastAsia="標楷體"/>
          <w:strike w:val="false"/>
          <w:dstrike w:val="false"/>
          <w:color w:val="000000"/>
          <w:sz w:val="28"/>
          <w:szCs w:val="28"/>
        </w:rPr>
        <w:t>（一）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申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請人違反本要點規定重複申請者。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0" w:hAnsi="0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（二）申請人提供之資料有隱匿、虛偽或不實等情事。</w:t>
      </w:r>
    </w:p>
    <w:p>
      <w:pPr>
        <w:pStyle w:val="Normal"/>
        <w:widowControl w:val="false"/>
        <w:bidi w:val="0"/>
        <w:spacing w:lineRule="auto" w:line="276" w:before="0" w:after="0"/>
        <w:ind w:left="1361" w:right="0" w:hanging="850"/>
        <w:jc w:val="both"/>
        <w:rPr>
          <w:rFonts w:ascii="標楷體" w:hAnsi="標楷體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（三）違</w:t>
      </w: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背其他法令情形者。</w:t>
      </w:r>
    </w:p>
    <w:p>
      <w:pPr>
        <w:pStyle w:val="Normal"/>
        <w:widowControl w:val="false"/>
        <w:bidi w:val="0"/>
        <w:spacing w:lineRule="auto" w:line="276" w:before="0" w:after="0"/>
        <w:ind w:left="454" w:right="0" w:hanging="454"/>
        <w:jc w:val="both"/>
        <w:rPr>
          <w:rFonts w:ascii="0" w:hAnsi="0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eastAsia="標楷體" w:cs="標楷體" w:ascii="0" w:hAnsi="0"/>
          <w:strike w:val="false"/>
          <w:dstrike w:val="false"/>
          <w:color w:val="000000"/>
          <w:sz w:val="28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ind w:left="560" w:right="0" w:hanging="560"/>
        <w:jc w:val="both"/>
        <w:rPr>
          <w:rFonts w:ascii="0" w:hAnsi="0" w:eastAsia="標楷體" w:cs="標楷體"/>
          <w:strike w:val="false"/>
          <w:dstrike w:val="false"/>
          <w:color w:val="000000"/>
          <w:sz w:val="28"/>
          <w:szCs w:val="28"/>
        </w:rPr>
      </w:pPr>
      <w:r>
        <w:rPr>
          <w:rFonts w:ascii="0" w:hAnsi="0" w:cs="標楷體" w:eastAsia="標楷體"/>
          <w:strike w:val="false"/>
          <w:dstrike w:val="false"/>
          <w:color w:val="000000"/>
          <w:sz w:val="28"/>
          <w:szCs w:val="28"/>
        </w:rPr>
        <w:t>八、本要點未規定事項，依其他相關法令規定辦理。</w:t>
      </w:r>
      <w:r>
        <w:br w:type="page"/>
      </w:r>
    </w:p>
    <w:p>
      <w:pPr>
        <w:pStyle w:val="Normal"/>
        <w:spacing w:lineRule="exact" w:line="480"/>
        <w:rPr>
          <w:rFonts w:eastAsia="標楷體"/>
        </w:rPr>
      </w:pPr>
      <w:r>
        <w:rPr>
          <w:rFonts w:eastAsia="標楷體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-318135</wp:posOffset>
                </wp:positionH>
                <wp:positionV relativeFrom="paragraph">
                  <wp:posOffset>-402590</wp:posOffset>
                </wp:positionV>
                <wp:extent cx="694690" cy="351790"/>
                <wp:effectExtent l="0" t="0" r="0" b="0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4.7pt;height:27.7pt;mso-wrap-distance-left:9.05pt;mso-wrap-distance-right:9.05pt;mso-wrap-distance-top:0pt;mso-wrap-distance-bottom:0pt;margin-top:-31.7pt;mso-position-vertical-relative:text;margin-left:-25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434" w:type="dxa"/>
        <w:jc w:val="left"/>
        <w:tblInd w:w="-754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5"/>
        <w:gridCol w:w="1750"/>
        <w:gridCol w:w="1761"/>
        <w:gridCol w:w="1130"/>
        <w:gridCol w:w="632"/>
        <w:gridCol w:w="1240"/>
        <w:gridCol w:w="344"/>
        <w:gridCol w:w="1982"/>
      </w:tblGrid>
      <w:tr>
        <w:trPr>
          <w:trHeight w:val="1019" w:hRule="exact"/>
          <w:cantSplit w:val="true"/>
        </w:trPr>
        <w:tc>
          <w:tcPr>
            <w:tcW w:w="10434" w:type="dxa"/>
            <w:gridSpan w:val="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jc w:val="center"/>
              <w:rPr>
                <w:rFonts w:eastAsia="標楷體"/>
                <w:b w:val="false"/>
                <w:b w:val="false"/>
                <w:bCs w:val="false"/>
                <w:sz w:val="36"/>
                <w:szCs w:val="36"/>
              </w:rPr>
            </w:pPr>
            <w:r>
              <w:rPr>
                <w:rFonts w:ascii="標楷體" w:hAnsi="標楷體" w:cs="標楷體" w:eastAsia="標楷體"/>
                <w:b w:val="false"/>
                <w:bCs w:val="false"/>
                <w:sz w:val="36"/>
                <w:szCs w:val="36"/>
              </w:rPr>
              <w:t>花蓮縣獎勵客語能力認證合格</w:t>
            </w:r>
            <w:r>
              <w:rPr>
                <w:rFonts w:ascii="0" w:hAnsi="0" w:eastAsia="標楷體"/>
                <w:b w:val="false"/>
                <w:bCs w:val="false"/>
                <w:sz w:val="36"/>
                <w:szCs w:val="36"/>
              </w:rPr>
              <w:t>獎勵金申請表</w:t>
            </w:r>
          </w:p>
          <w:p>
            <w:pPr>
              <w:pStyle w:val="Normal"/>
              <w:spacing w:lineRule="auto" w:line="240"/>
              <w:jc w:val="left"/>
              <w:rPr>
                <w:rFonts w:ascii="0" w:hAnsi="0" w:eastAsia="標楷體"/>
                <w:b w:val="false"/>
                <w:b w:val="false"/>
                <w:bCs w:val="false"/>
                <w:sz w:val="24"/>
                <w:szCs w:val="32"/>
              </w:rPr>
            </w:pPr>
            <w:r>
              <w:rPr>
                <w:rFonts w:ascii="0" w:hAnsi="0" w:eastAsia="標楷體"/>
                <w:b w:val="false"/>
                <w:bCs w:val="false"/>
                <w:sz w:val="24"/>
                <w:szCs w:val="32"/>
              </w:rPr>
              <w:t xml:space="preserve">                                                         </w:t>
            </w:r>
            <w:r>
              <w:rPr>
                <w:rFonts w:ascii="0" w:hAnsi="0" w:eastAsia="標楷體"/>
                <w:b w:val="false"/>
                <w:bCs w:val="false"/>
                <w:sz w:val="24"/>
                <w:szCs w:val="32"/>
              </w:rPr>
              <w:t>申請日期：    年    月    日</w:t>
            </w:r>
          </w:p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 w:cs="標楷體"/>
                <w:b/>
                <w:b/>
                <w:sz w:val="36"/>
                <w:szCs w:val="36"/>
              </w:rPr>
            </w:pPr>
            <w:r>
              <w:rPr>
                <w:rFonts w:eastAsia="標楷體" w:cs="標楷體" w:ascii="標楷體" w:hAnsi="標楷體"/>
                <w:b/>
                <w:sz w:val="36"/>
                <w:szCs w:val="36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595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申請人姓名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性  別</w:t>
            </w:r>
          </w:p>
        </w:tc>
        <w:tc>
          <w:tcPr>
            <w:tcW w:w="3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男    □女</w:t>
            </w:r>
          </w:p>
        </w:tc>
      </w:tr>
      <w:tr>
        <w:trPr>
          <w:trHeight w:val="454" w:hRule="atLeast"/>
          <w:cantSplit w:val="true"/>
        </w:trPr>
        <w:tc>
          <w:tcPr>
            <w:tcW w:w="1595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1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出生年月日</w:t>
            </w:r>
          </w:p>
        </w:tc>
        <w:tc>
          <w:tcPr>
            <w:tcW w:w="3566" w:type="dxa"/>
            <w:gridSpan w:val="3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    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年      月      日</w:t>
            </w:r>
          </w:p>
        </w:tc>
      </w:tr>
      <w:tr>
        <w:trPr>
          <w:trHeight w:val="676" w:hRule="atLeast"/>
          <w:cantSplit w:val="true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電子郵件</w:t>
            </w:r>
          </w:p>
        </w:tc>
        <w:tc>
          <w:tcPr>
            <w:tcW w:w="3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8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手機</w:t>
            </w:r>
            <w:r>
              <w:rPr>
                <w:rFonts w:ascii="標楷體" w:hAnsi="標楷體" w:eastAsia="標楷體"/>
                <w:sz w:val="28"/>
                <w:szCs w:val="28"/>
              </w:rPr>
              <w:t>：                     市話：</w:t>
            </w:r>
          </w:p>
        </w:tc>
      </w:tr>
      <w:tr>
        <w:trPr>
          <w:trHeight w:val="742" w:hRule="atLeast"/>
          <w:cantSplit w:val="true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戶籍地址</w:t>
            </w:r>
          </w:p>
        </w:tc>
        <w:tc>
          <w:tcPr>
            <w:tcW w:w="8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42" w:hRule="atLeast"/>
          <w:cantSplit w:val="true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聯絡地址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left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同上</w:t>
            </w:r>
          </w:p>
        </w:tc>
      </w:tr>
      <w:tr>
        <w:trPr>
          <w:trHeight w:val="1075" w:hRule="atLeast"/>
          <w:cantSplit w:val="true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申請人</w:t>
            </w:r>
          </w:p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職業別</w:t>
            </w:r>
          </w:p>
        </w:tc>
        <w:tc>
          <w:tcPr>
            <w:tcW w:w="5273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57" w:after="57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軍     □學生       □農林漁牧礦</w:t>
            </w:r>
          </w:p>
          <w:p>
            <w:pPr>
              <w:pStyle w:val="Normal"/>
              <w:snapToGrid w:val="false"/>
              <w:spacing w:lineRule="auto" w:line="240" w:before="57" w:after="57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公     □服務業     □無</w:t>
            </w:r>
          </w:p>
          <w:p>
            <w:pPr>
              <w:pStyle w:val="Normal"/>
              <w:snapToGrid w:val="false"/>
              <w:spacing w:lineRule="auto" w:line="240" w:before="57" w:after="57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教     □製造業     □其他</w:t>
            </w:r>
          </w:p>
        </w:tc>
        <w:tc>
          <w:tcPr>
            <w:tcW w:w="158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是否為客籍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57" w:after="57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是 </w:t>
            </w:r>
          </w:p>
          <w:p>
            <w:pPr>
              <w:pStyle w:val="Normal"/>
              <w:snapToGrid w:val="false"/>
              <w:spacing w:lineRule="auto" w:line="240" w:before="57" w:after="57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否</w:t>
            </w:r>
          </w:p>
        </w:tc>
      </w:tr>
      <w:tr>
        <w:trPr>
          <w:trHeight w:val="731" w:hRule="atLeast"/>
          <w:cantSplit w:val="true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客語認證</w:t>
            </w:r>
          </w:p>
          <w:p>
            <w:pPr>
              <w:pStyle w:val="Normal"/>
              <w:spacing w:lineRule="atLeast" w:line="240"/>
              <w:jc w:val="center"/>
              <w:rPr>
                <w:rFonts w:ascii="0" w:hAnsi="0" w:eastAsia="標楷體"/>
                <w:sz w:val="28"/>
                <w:szCs w:val="28"/>
              </w:rPr>
            </w:pPr>
            <w:r>
              <w:rPr>
                <w:rFonts w:ascii="0" w:hAnsi="0" w:eastAsia="標楷體"/>
                <w:sz w:val="28"/>
                <w:szCs w:val="28"/>
              </w:rPr>
              <w:t>合格級別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初級認證   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中級認證    □中高級認證</w:t>
            </w:r>
          </w:p>
        </w:tc>
      </w:tr>
      <w:tr>
        <w:trPr>
          <w:trHeight w:val="731" w:hRule="atLeast"/>
          <w:cantSplit w:val="true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客語認證</w:t>
            </w:r>
          </w:p>
          <w:p>
            <w:pPr>
              <w:pStyle w:val="Normal"/>
              <w:spacing w:lineRule="atLeast" w:line="240"/>
              <w:jc w:val="center"/>
              <w:rPr>
                <w:rFonts w:ascii="0" w:hAnsi="0" w:eastAsia="標楷體"/>
                <w:sz w:val="28"/>
                <w:szCs w:val="28"/>
              </w:rPr>
            </w:pPr>
            <w:r>
              <w:rPr>
                <w:rFonts w:ascii="0" w:hAnsi="0" w:eastAsia="標楷體"/>
                <w:sz w:val="28"/>
                <w:szCs w:val="28"/>
              </w:rPr>
              <w:t>合格腔調別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 </w:t>
            </w:r>
            <w:r>
              <w:rPr>
                <w:rFonts w:ascii="0" w:hAnsi="0" w:cs="標楷體" w:eastAsia="標楷體"/>
                <w:sz w:val="28"/>
                <w:szCs w:val="28"/>
              </w:rPr>
              <w:t>□</w:t>
            </w:r>
            <w:r>
              <w:rPr>
                <w:rFonts w:ascii="0" w:hAnsi="0" w:eastAsia="標楷體"/>
                <w:sz w:val="28"/>
              </w:rPr>
              <w:t>四縣    □海陸    □大埔    □饒平    □詔安</w:t>
            </w:r>
          </w:p>
        </w:tc>
      </w:tr>
      <w:tr>
        <w:trPr>
          <w:trHeight w:val="731" w:hRule="atLeast"/>
          <w:cantSplit w:val="true"/>
        </w:trPr>
        <w:tc>
          <w:tcPr>
            <w:tcW w:w="1595" w:type="dxa"/>
            <w:vMerge w:val="restart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法定代理人</w:t>
            </w:r>
          </w:p>
          <w:p>
            <w:pPr>
              <w:pStyle w:val="Normal"/>
              <w:spacing w:lineRule="atLeast" w:line="240"/>
              <w:jc w:val="center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（申請人未滿</w:t>
            </w:r>
            <w:r>
              <w:rPr>
                <w:rFonts w:eastAsia="標楷體" w:ascii="標楷體" w:hAnsi="標楷體"/>
                <w:sz w:val="24"/>
                <w:szCs w:val="24"/>
              </w:rPr>
              <w:t>18</w:t>
            </w:r>
            <w:r>
              <w:rPr>
                <w:rFonts w:ascii="標楷體" w:hAnsi="標楷體" w:eastAsia="標楷體"/>
                <w:sz w:val="24"/>
                <w:szCs w:val="24"/>
              </w:rPr>
              <w:t>歲需填寫）</w:t>
            </w:r>
          </w:p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  <w:tc>
          <w:tcPr>
            <w:tcW w:w="187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與申請人關係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731" w:hRule="atLeast"/>
          <w:cantSplit w:val="true"/>
        </w:trPr>
        <w:tc>
          <w:tcPr>
            <w:tcW w:w="1595" w:type="dxa"/>
            <w:vMerge w:val="continue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  <w:tc>
          <w:tcPr>
            <w:tcW w:w="187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731" w:hRule="atLeast"/>
          <w:cantSplit w:val="true"/>
        </w:trPr>
        <w:tc>
          <w:tcPr>
            <w:tcW w:w="1595" w:type="dxa"/>
            <w:vMerge w:val="continue"/>
            <w:tcBorders>
              <w:left w:val="doub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089" w:type="dxa"/>
            <w:gridSpan w:val="6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1986" w:hRule="atLeast"/>
          <w:cantSplit w:val="true"/>
        </w:trPr>
        <w:tc>
          <w:tcPr>
            <w:tcW w:w="1595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檢附資料</w:t>
            </w:r>
          </w:p>
          <w:p>
            <w:pPr>
              <w:pStyle w:val="Normal"/>
              <w:spacing w:lineRule="atLeast" w:line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自行檢核表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申請表</w:t>
            </w:r>
          </w:p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領據及申請人</w:t>
            </w:r>
            <w:r>
              <w:rPr>
                <w:rFonts w:ascii="標楷體" w:hAnsi="標楷體" w:eastAsia="標楷體"/>
                <w:sz w:val="28"/>
                <w:szCs w:val="28"/>
              </w:rPr>
              <w:t>（或法定代理人）</w:t>
            </w:r>
            <w:r>
              <w:rPr>
                <w:rFonts w:ascii="標楷體" w:hAnsi="標楷體" w:eastAsia="標楷體"/>
                <w:sz w:val="28"/>
                <w:szCs w:val="28"/>
              </w:rPr>
              <w:t>金融帳戶資料</w:t>
            </w:r>
          </w:p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切結書</w:t>
            </w:r>
          </w:p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戶籍證明文件（戶籍謄本或戶口名簿，請提供</w:t>
            </w:r>
            <w:r>
              <w:rPr>
                <w:rFonts w:eastAsia="標楷體" w:ascii="標楷體" w:hAnsi="標楷體"/>
                <w:sz w:val="28"/>
                <w:szCs w:val="28"/>
              </w:rPr>
              <w:t>A4</w:t>
            </w:r>
            <w:r>
              <w:rPr>
                <w:rFonts w:ascii="標楷體" w:hAnsi="標楷體" w:eastAsia="標楷體"/>
                <w:sz w:val="28"/>
                <w:szCs w:val="28"/>
              </w:rPr>
              <w:t>規格影本）</w:t>
            </w:r>
          </w:p>
          <w:p>
            <w:pPr>
              <w:pStyle w:val="Normal"/>
              <w:spacing w:lineRule="auto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□</w:t>
            </w:r>
            <w:r>
              <w:rPr>
                <w:rFonts w:ascii="標楷體" w:hAnsi="標楷體" w:eastAsia="標楷體"/>
                <w:sz w:val="28"/>
                <w:szCs w:val="28"/>
              </w:rPr>
              <w:t>合格證書影本</w:t>
            </w:r>
            <w:r>
              <w:rPr>
                <w:rFonts w:ascii="標楷體" w:hAnsi="標楷體" w:eastAsia="標楷體"/>
                <w:sz w:val="28"/>
                <w:szCs w:val="28"/>
              </w:rPr>
              <w:t>（請提供</w:t>
            </w:r>
            <w:r>
              <w:rPr>
                <w:rFonts w:eastAsia="標楷體" w:ascii="標楷體" w:hAnsi="標楷體"/>
                <w:sz w:val="28"/>
                <w:szCs w:val="28"/>
              </w:rPr>
              <w:t>A4</w:t>
            </w:r>
            <w:r>
              <w:rPr>
                <w:rFonts w:ascii="標楷體" w:hAnsi="標楷體" w:eastAsia="標楷體"/>
                <w:sz w:val="28"/>
                <w:szCs w:val="28"/>
              </w:rPr>
              <w:t>規格影本）</w:t>
            </w:r>
          </w:p>
        </w:tc>
      </w:tr>
      <w:tr>
        <w:trPr>
          <w:trHeight w:val="1607" w:hRule="atLeast"/>
          <w:cantSplit w:val="true"/>
        </w:trPr>
        <w:tc>
          <w:tcPr>
            <w:tcW w:w="10434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170" w:right="0" w:hanging="0"/>
              <w:jc w:val="left"/>
              <w:rPr>
                <w:rFonts w:ascii="0" w:hAnsi="0" w:eastAsia="標楷體"/>
                <w:sz w:val="28"/>
                <w:szCs w:val="28"/>
              </w:rPr>
            </w:pPr>
            <w:r>
              <w:rPr>
                <w:rFonts w:ascii="0" w:hAnsi="0" w:eastAsia="標楷體"/>
                <w:sz w:val="28"/>
                <w:szCs w:val="28"/>
              </w:rPr>
              <w:t>此致</w:t>
            </w:r>
          </w:p>
          <w:p>
            <w:pPr>
              <w:pStyle w:val="Normal"/>
              <w:widowControl w:val="false"/>
              <w:bidi w:val="0"/>
              <w:spacing w:lineRule="auto" w:line="240" w:before="57" w:after="57"/>
              <w:ind w:left="170" w:right="0" w:hanging="0"/>
              <w:jc w:val="left"/>
              <w:rPr>
                <w:rFonts w:ascii="0" w:hAnsi="0" w:eastAsia="標楷體"/>
                <w:sz w:val="32"/>
                <w:szCs w:val="32"/>
              </w:rPr>
            </w:pPr>
            <w:r>
              <w:rPr>
                <w:rFonts w:ascii="0" w:hAnsi="0" w:eastAsia="標楷體"/>
                <w:sz w:val="32"/>
                <w:szCs w:val="32"/>
              </w:rPr>
              <w:t>花蓮縣政府</w:t>
            </w:r>
          </w:p>
          <w:p>
            <w:pPr>
              <w:pStyle w:val="Normal"/>
              <w:widowControl w:val="false"/>
              <w:bidi w:val="0"/>
              <w:spacing w:lineRule="auto" w:line="240" w:before="57" w:after="57"/>
              <w:ind w:left="170" w:right="0" w:hanging="0"/>
              <w:jc w:val="left"/>
              <w:rPr>
                <w:rFonts w:ascii="0" w:hAnsi="0" w:eastAsia="標楷體"/>
                <w:sz w:val="28"/>
                <w:szCs w:val="28"/>
              </w:rPr>
            </w:pPr>
            <w:r>
              <w:rPr>
                <w:rFonts w:ascii="0" w:hAnsi="0" w:eastAsia="標楷體"/>
                <w:sz w:val="28"/>
                <w:szCs w:val="28"/>
              </w:rPr>
              <w:t>申請人簽章：                     法定代理人簽章：</w:t>
            </w:r>
          </w:p>
        </w:tc>
      </w:tr>
    </w:tbl>
    <w:p>
      <w:pPr>
        <w:pStyle w:val="Normal"/>
        <w:pageBreakBefore w:val="false"/>
        <w:widowControl w:val="false"/>
        <w:tabs>
          <w:tab w:val="clear" w:pos="720"/>
          <w:tab w:val="left" w:pos="2340" w:leader="none"/>
        </w:tabs>
        <w:bidi w:val="0"/>
        <w:spacing w:lineRule="exact" w:line="440" w:before="57" w:after="57"/>
        <w:ind w:left="-737" w:right="0" w:hanging="0"/>
        <w:jc w:val="left"/>
        <w:rPr>
          <w:rFonts w:ascii="標楷體" w:hAnsi="標楷體" w:eastAsia="標楷體" w:cs="標楷體"/>
          <w:b w:val="false"/>
          <w:b w:val="false"/>
          <w:bCs w:val="false"/>
          <w:color w:val="999999"/>
          <w:sz w:val="24"/>
          <w:szCs w:val="24"/>
        </w:rPr>
      </w:pPr>
      <w:r>
        <w:rPr>
          <w:rFonts w:ascii="標楷體" w:hAnsi="標楷體" w:cs="標楷體" w:eastAsia="標楷體"/>
          <w:b w:val="false"/>
          <w:bCs w:val="false"/>
          <w:color w:val="999999"/>
          <w:sz w:val="24"/>
          <w:szCs w:val="24"/>
        </w:rPr>
        <w:t>◎</w:t>
      </w:r>
      <w:r>
        <w:rPr>
          <w:rFonts w:ascii="標楷體" w:hAnsi="標楷體" w:cs="標楷體" w:eastAsia="標楷體"/>
          <w:b w:val="false"/>
          <w:bCs w:val="false"/>
          <w:color w:val="999999"/>
          <w:sz w:val="24"/>
          <w:szCs w:val="24"/>
        </w:rPr>
        <w:t>本表適用對象為個人申請者。</w:t>
      </w:r>
    </w:p>
    <w:p>
      <w:pPr>
        <w:pStyle w:val="Normal"/>
        <w:tabs>
          <w:tab w:val="clear" w:pos="720"/>
          <w:tab w:val="left" w:pos="2340" w:leader="none"/>
        </w:tabs>
        <w:spacing w:lineRule="exact" w:line="440" w:before="171" w:after="171"/>
        <w:jc w:val="center"/>
        <w:rPr>
          <w:rFonts w:ascii="標楷體" w:hAnsi="標楷體" w:eastAsia="標楷體" w:cs="標楷體"/>
          <w:b/>
          <w:b/>
          <w:bCs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領</w:t>
      </w:r>
      <w:r>
        <w:rPr>
          <w:rFonts w:ascii="標楷體" w:hAnsi="標楷體" w:cs="標楷體" w:eastAsia="標楷體"/>
          <w:b/>
          <w:bCs/>
          <w:sz w:val="36"/>
          <w:szCs w:val="36"/>
        </w:rPr>
        <w:t xml:space="preserve">      據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-318135</wp:posOffset>
                </wp:positionH>
                <wp:positionV relativeFrom="paragraph">
                  <wp:posOffset>-402590</wp:posOffset>
                </wp:positionV>
                <wp:extent cx="694690" cy="351790"/>
                <wp:effectExtent l="0" t="0" r="0" b="0"/>
                <wp:wrapNone/>
                <wp:docPr id="2" name="外框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4.7pt;height:27.7pt;mso-wrap-distance-left:9.05pt;mso-wrap-distance-right:9.05pt;mso-wrap-distance-top:0pt;mso-wrap-distance-bottom:0pt;margin-top:-31.7pt;mso-position-vertical-relative:text;margin-left:-25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49" w:type="dxa"/>
        <w:jc w:val="left"/>
        <w:tblInd w:w="-20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49"/>
      </w:tblGrid>
      <w:tr>
        <w:trPr>
          <w:trHeight w:val="1983" w:hRule="atLeast"/>
          <w:cantSplit w:val="true"/>
        </w:trPr>
        <w:tc>
          <w:tcPr>
            <w:tcW w:w="93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113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227" w:right="227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茲領到 花蓮縣政府核發</w:t>
            </w:r>
            <w:r>
              <w:rPr>
                <w:rFonts w:ascii="標楷體" w:hAnsi="標楷體" w:eastAsia="標楷體"/>
                <w:sz w:val="28"/>
                <w:szCs w:val="28"/>
              </w:rPr>
              <w:t>「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hAnsi="標楷體" w:eastAsia="標楷體"/>
                <w:sz w:val="28"/>
                <w:szCs w:val="28"/>
              </w:rPr>
              <w:t>年度客語能力認證」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級</w:t>
            </w:r>
            <w:r>
              <w:rPr>
                <w:rFonts w:ascii="標楷體" w:hAnsi="標楷體" w:eastAsia="標楷體"/>
                <w:sz w:val="28"/>
                <w:szCs w:val="28"/>
                <w:u w:val="none"/>
              </w:rPr>
              <w:t>合格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017" w:leader="none"/>
              </w:tabs>
              <w:bidi w:val="0"/>
              <w:spacing w:lineRule="auto" w:line="360" w:before="0" w:after="0"/>
              <w:ind w:left="227" w:right="283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獎勵金新臺幣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hAnsi="標楷體" w:eastAsia="標楷體"/>
                <w:sz w:val="28"/>
                <w:szCs w:val="28"/>
              </w:rPr>
              <w:t>元整。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227" w:right="0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0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此致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227" w:right="0" w:hanging="0"/>
              <w:rPr>
                <w:rFonts w:ascii="標楷體" w:hAnsi="標楷體" w:eastAsia="標楷體"/>
                <w:sz w:val="30"/>
                <w:szCs w:val="30"/>
              </w:rPr>
            </w:pPr>
            <w:r>
              <w:rPr>
                <w:rFonts w:ascii="標楷體" w:hAnsi="標楷體" w:eastAsia="標楷體"/>
                <w:sz w:val="30"/>
                <w:szCs w:val="30"/>
              </w:rPr>
              <w:t>花蓮縣政府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0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  請  人</w:t>
            </w:r>
            <w:r>
              <w:rPr>
                <w:rFonts w:ascii="標楷體" w:hAnsi="標楷體" w:eastAsia="標楷體"/>
                <w:sz w:val="28"/>
                <w:szCs w:val="28"/>
              </w:rPr>
              <w:t>：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hAnsi="標楷體" w:eastAsia="標楷體"/>
                <w:sz w:val="28"/>
                <w:szCs w:val="28"/>
              </w:rPr>
              <w:t>（簽名蓋章）</w:t>
            </w:r>
            <w:r>
              <w:rPr>
                <w:rFonts w:ascii="標楷體" w:hAnsi="標楷體" w:cs="標楷體" w:eastAsia="標楷體"/>
                <w:sz w:val="28"/>
                <w:szCs w:val="28"/>
                <w:lang w:val="en-US" w:eastAsia="zh-TW"/>
              </w:rPr>
              <w:t>※務必親自簽名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0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法定代理人</w:t>
            </w:r>
            <w:r>
              <w:rPr>
                <w:rFonts w:ascii="標楷體" w:hAnsi="標楷體" w:eastAsia="標楷體"/>
                <w:sz w:val="28"/>
                <w:szCs w:val="28"/>
              </w:rPr>
              <w:t>：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 w:eastAsia="標楷體"/>
                <w:sz w:val="28"/>
                <w:szCs w:val="28"/>
              </w:rPr>
              <w:t>（簽名蓋章）</w:t>
            </w:r>
            <w:r>
              <w:rPr>
                <w:rFonts w:ascii="標楷體" w:hAnsi="標楷體" w:cs="標楷體" w:eastAsia="標楷體"/>
                <w:sz w:val="28"/>
                <w:szCs w:val="28"/>
                <w:lang w:val="en-US" w:eastAsia="zh-TW"/>
              </w:rPr>
              <w:t>※務必親自簽名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0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申請人身分證字號</w:t>
            </w:r>
            <w:r>
              <w:rPr>
                <w:rFonts w:ascii="標楷體" w:hAnsi="標楷體" w:eastAsia="標楷體"/>
                <w:sz w:val="28"/>
                <w:szCs w:val="28"/>
              </w:rPr>
              <w:t>：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0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電      話：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794" w:right="227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住      址</w:t>
            </w:r>
            <w:r>
              <w:rPr>
                <w:rFonts w:ascii="標楷體" w:hAnsi="標楷體" w:eastAsia="標楷體"/>
                <w:sz w:val="28"/>
                <w:szCs w:val="28"/>
              </w:rPr>
              <w:t>：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567" w:right="0" w:hanging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57" w:after="57"/>
              <w:ind w:left="227" w:right="0" w:hanging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中  華  民  國       年       月       日</w:t>
            </w:r>
          </w:p>
        </w:tc>
      </w:tr>
    </w:tbl>
    <w:p>
      <w:pPr>
        <w:pStyle w:val="Normal"/>
        <w:widowControl w:val="false"/>
        <w:bidi w:val="0"/>
        <w:spacing w:lineRule="auto" w:line="240" w:before="57" w:after="57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 w:val="false"/>
        <w:bidi w:val="0"/>
        <w:spacing w:lineRule="auto" w:line="480" w:before="57" w:after="57"/>
        <w:ind w:left="-340" w:right="0" w:hanging="0"/>
        <w:jc w:val="left"/>
        <w:rPr/>
      </w:pPr>
      <w:r>
        <w:rPr>
          <w:rFonts w:ascii="標楷體" w:hAnsi="標楷體" w:eastAsia="標楷體"/>
          <w:b/>
          <w:bCs/>
          <w:sz w:val="36"/>
          <w:szCs w:val="36"/>
        </w:rPr>
        <w:t>【撥款帳戶資料】</w:t>
      </w:r>
      <w:r>
        <w:rPr>
          <w:rFonts w:ascii="標楷體" w:hAnsi="標楷體" w:eastAsia="標楷體"/>
          <w:b/>
          <w:bCs/>
          <w:sz w:val="28"/>
          <w:szCs w:val="28"/>
        </w:rPr>
        <w:t xml:space="preserve"> </w:t>
      </w:r>
      <w:r>
        <w:rPr>
          <w:rFonts w:ascii="標楷體" w:hAnsi="標楷體" w:eastAsia="標楷體"/>
          <w:sz w:val="28"/>
          <w:szCs w:val="28"/>
        </w:rPr>
        <w:t>※</w:t>
      </w:r>
      <w:r>
        <w:rPr>
          <w:rFonts w:ascii="標楷體" w:hAnsi="標楷體" w:eastAsia="標楷體"/>
          <w:sz w:val="28"/>
          <w:szCs w:val="28"/>
        </w:rPr>
        <w:t>請務必填寫本項，字跡須清晰可辨。</w:t>
      </w:r>
    </w:p>
    <w:p>
      <w:pPr>
        <w:pStyle w:val="Normal"/>
        <w:widowControl w:val="false"/>
        <w:tabs>
          <w:tab w:val="clear" w:pos="720"/>
          <w:tab w:val="left" w:pos="366" w:leader="none"/>
        </w:tabs>
        <w:bidi w:val="0"/>
        <w:spacing w:lineRule="auto" w:line="480" w:before="57" w:after="57"/>
        <w:ind w:left="-57" w:right="0" w:hanging="0"/>
        <w:jc w:val="left"/>
        <w:rPr>
          <w:sz w:val="30"/>
          <w:szCs w:val="30"/>
        </w:rPr>
      </w:pPr>
      <w:r>
        <w:rPr>
          <w:rFonts w:ascii="標楷體" w:hAnsi="標楷體" w:eastAsia="標楷體"/>
          <w:sz w:val="30"/>
          <w:szCs w:val="30"/>
        </w:rPr>
        <w:t>金融機構名稱</w:t>
      </w:r>
      <w:r>
        <w:rPr>
          <w:rFonts w:ascii="標楷體" w:hAnsi="標楷體" w:cs="Times New Roman" w:eastAsia="標楷體"/>
          <w:color w:val="auto"/>
          <w:kern w:val="2"/>
          <w:sz w:val="30"/>
          <w:szCs w:val="30"/>
          <w:lang w:val="en-US" w:eastAsia="zh-TW" w:bidi="ar-SA"/>
        </w:rPr>
        <w:t>：</w:t>
      </w:r>
    </w:p>
    <w:p>
      <w:pPr>
        <w:pStyle w:val="Normal"/>
        <w:widowControl w:val="false"/>
        <w:tabs>
          <w:tab w:val="clear" w:pos="720"/>
          <w:tab w:val="left" w:pos="366" w:leader="none"/>
        </w:tabs>
        <w:bidi w:val="0"/>
        <w:spacing w:lineRule="auto" w:line="480" w:before="57" w:after="57"/>
        <w:ind w:left="-57" w:right="0" w:hanging="0"/>
        <w:jc w:val="left"/>
        <w:rPr>
          <w:rFonts w:ascii="標楷體" w:hAnsi="標楷體" w:eastAsia="標楷體"/>
          <w:sz w:val="30"/>
          <w:szCs w:val="30"/>
        </w:rPr>
      </w:pPr>
      <w:r>
        <w:rPr>
          <w:rFonts w:ascii="標楷體" w:hAnsi="標楷體" w:eastAsia="標楷體"/>
          <w:sz w:val="30"/>
          <w:szCs w:val="30"/>
        </w:rPr>
        <w:t>金融機構代號：</w:t>
      </w:r>
    </w:p>
    <w:p>
      <w:pPr>
        <w:pStyle w:val="Normal"/>
        <w:widowControl w:val="false"/>
        <w:tabs>
          <w:tab w:val="clear" w:pos="720"/>
          <w:tab w:val="left" w:pos="366" w:leader="none"/>
        </w:tabs>
        <w:bidi w:val="0"/>
        <w:spacing w:lineRule="auto" w:line="480" w:before="57" w:after="57"/>
        <w:ind w:left="-57" w:right="0" w:hanging="0"/>
        <w:jc w:val="left"/>
        <w:rPr>
          <w:rFonts w:ascii="標楷體" w:hAnsi="標楷體" w:eastAsia="標楷體"/>
          <w:sz w:val="30"/>
          <w:szCs w:val="30"/>
        </w:rPr>
      </w:pPr>
      <w:r>
        <w:rPr>
          <w:rFonts w:ascii="標楷體" w:hAnsi="標楷體" w:eastAsia="標楷體"/>
          <w:sz w:val="30"/>
          <w:szCs w:val="30"/>
        </w:rPr>
        <w:t>戶名：</w:t>
      </w:r>
    </w:p>
    <w:p>
      <w:pPr>
        <w:pStyle w:val="Normal"/>
        <w:widowControl w:val="false"/>
        <w:tabs>
          <w:tab w:val="clear" w:pos="720"/>
          <w:tab w:val="left" w:pos="366" w:leader="none"/>
        </w:tabs>
        <w:bidi w:val="0"/>
        <w:spacing w:lineRule="auto" w:line="480" w:before="57" w:after="57"/>
        <w:ind w:left="-57" w:right="0" w:hanging="0"/>
        <w:jc w:val="left"/>
        <w:rPr>
          <w:rFonts w:ascii="標楷體" w:hAnsi="標楷體" w:eastAsia="標楷體"/>
          <w:sz w:val="30"/>
          <w:szCs w:val="30"/>
        </w:rPr>
      </w:pPr>
      <w:r>
        <w:rPr>
          <w:rFonts w:ascii="標楷體" w:hAnsi="標楷體" w:eastAsia="標楷體"/>
          <w:sz w:val="30"/>
          <w:szCs w:val="30"/>
        </w:rPr>
        <w:t>帳號：</w:t>
      </w:r>
    </w:p>
    <w:p>
      <w:pPr>
        <w:pStyle w:val="Normal"/>
        <w:widowControl w:val="false"/>
        <w:bidi w:val="0"/>
        <w:spacing w:lineRule="auto" w:line="480" w:before="57" w:after="57"/>
        <w:ind w:left="0" w:right="0" w:hanging="0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 w:val="false"/>
        <w:bidi w:val="0"/>
        <w:spacing w:lineRule="auto" w:line="480" w:before="57" w:after="57"/>
        <w:ind w:left="0" w:right="0" w:hanging="0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 w:val="false"/>
        <w:bidi w:val="0"/>
        <w:spacing w:lineRule="auto" w:line="480" w:before="57" w:after="57"/>
        <w:ind w:left="0" w:right="0" w:hanging="0"/>
        <w:jc w:val="lef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left"/>
        <w:rPr>
          <w:rFonts w:ascii="標楷體" w:hAnsi="標楷體" w:eastAsia="標楷體" w:cs="標楷體"/>
          <w:b w:val="false"/>
          <w:b w:val="false"/>
          <w:bCs w:val="false"/>
          <w:sz w:val="28"/>
          <w:szCs w:val="28"/>
        </w:rPr>
      </w:pPr>
      <w:r>
        <w:rPr>
          <w:rFonts w:eastAsia="標楷體" w:cs="標楷體" w:ascii="標楷體" w:hAnsi="標楷體"/>
          <w:b w:val="false"/>
          <w:bCs w:val="false"/>
          <w:sz w:val="28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-318135</wp:posOffset>
                </wp:positionH>
                <wp:positionV relativeFrom="paragraph">
                  <wp:posOffset>-402590</wp:posOffset>
                </wp:positionV>
                <wp:extent cx="694690" cy="351790"/>
                <wp:effectExtent l="0" t="0" r="0" b="0"/>
                <wp:wrapNone/>
                <wp:docPr id="3" name="外框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4.7pt;height:27.7pt;mso-wrap-distance-left:9.05pt;mso-wrap-distance-right:9.05pt;mso-wrap-distance-top:0pt;mso-wrap-distance-bottom:0pt;margin-top:-31.7pt;mso-position-vertical-relative:text;margin-left:-25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480"/>
        <w:jc w:val="center"/>
        <w:rPr>
          <w:rFonts w:ascii="標楷體" w:hAnsi="標楷體" w:eastAsia="標楷體" w:cs="標楷體"/>
          <w:sz w:val="36"/>
          <w:szCs w:val="36"/>
          <w:lang w:val="en-US" w:eastAsia="zh-TW"/>
        </w:rPr>
      </w:pPr>
      <w:r>
        <w:rPr>
          <w:rFonts w:ascii="標楷體" w:hAnsi="標楷體" w:cs="標楷體" w:eastAsia="標楷體"/>
          <w:sz w:val="36"/>
          <w:szCs w:val="36"/>
          <w:lang w:val="en-US" w:eastAsia="zh-TW"/>
        </w:rPr>
        <w:t>切  結  書</w:t>
      </w:r>
    </w:p>
    <w:p>
      <w:pPr>
        <w:pStyle w:val="Normal"/>
        <w:spacing w:lineRule="auto" w:line="480" w:before="57" w:after="57"/>
        <w:jc w:val="both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本人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申請花蓮縣政府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年度客語能力認證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級</w:t>
      </w:r>
      <w:r>
        <w:rPr>
          <w:rFonts w:ascii="標楷體" w:hAnsi="標楷體" w:cs="標楷體" w:eastAsia="標楷體"/>
          <w:sz w:val="28"/>
          <w:szCs w:val="28"/>
          <w:u w:val="none"/>
          <w:lang w:val="en-US" w:eastAsia="zh-TW"/>
        </w:rPr>
        <w:t>合格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獎勵金新臺幣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元整，已詳閱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「花蓮縣獎勵客語能力認證合格作業要點」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並充分瞭解及同意其內容保證遵守其規定，如有違反願自負法律相關責任，並同意撤銷申請或返還已核發之款項。</w:t>
      </w:r>
    </w:p>
    <w:p>
      <w:pPr>
        <w:pStyle w:val="Normal"/>
        <w:spacing w:lineRule="auto" w:line="360" w:before="57" w:after="57"/>
        <w:jc w:val="left"/>
        <w:rPr>
          <w:rFonts w:ascii="標楷體" w:hAnsi="標楷體" w:eastAsia="標楷體" w:cs="標楷體"/>
          <w:sz w:val="28"/>
          <w:szCs w:val="28"/>
          <w:lang w:val="en-US" w:eastAsia="zh-TW"/>
        </w:rPr>
      </w:pPr>
      <w:r>
        <w:rPr>
          <w:rFonts w:eastAsia="標楷體" w:cs="標楷體" w:ascii="標楷體" w:hAnsi="標楷體"/>
          <w:sz w:val="28"/>
          <w:szCs w:val="28"/>
          <w:lang w:val="en-US" w:eastAsia="zh-TW"/>
        </w:rPr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  <w:lang w:val="en-US" w:eastAsia="zh-TW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此致</w:t>
      </w:r>
    </w:p>
    <w:p>
      <w:pPr>
        <w:pStyle w:val="Normal"/>
        <w:spacing w:lineRule="auto" w:line="480" w:before="114" w:after="114"/>
        <w:jc w:val="left"/>
        <w:rPr>
          <w:rFonts w:ascii="標楷體" w:hAnsi="標楷體" w:eastAsia="標楷體" w:cs="標楷體"/>
          <w:sz w:val="30"/>
          <w:szCs w:val="30"/>
          <w:lang w:val="en-US" w:eastAsia="zh-TW"/>
        </w:rPr>
      </w:pPr>
      <w:r>
        <w:rPr>
          <w:rFonts w:ascii="標楷體" w:hAnsi="標楷體" w:cs="標楷體" w:eastAsia="標楷體"/>
          <w:sz w:val="30"/>
          <w:szCs w:val="30"/>
          <w:lang w:val="en-US" w:eastAsia="zh-TW"/>
        </w:rPr>
        <w:t>花蓮縣政府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申  請  人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：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 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（簽名蓋章）※務必親自簽名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法定代理人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：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 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（簽名蓋章）※務必親自簽名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身分證字號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：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 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電      話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：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 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戶籍地址</w:t>
      </w:r>
      <w:r>
        <w:rPr>
          <w:rFonts w:ascii="標楷體" w:hAnsi="標楷體" w:cs="標楷體" w:eastAsia="標楷體"/>
          <w:sz w:val="28"/>
          <w:szCs w:val="28"/>
          <w:lang w:val="en-US" w:eastAsia="zh-TW"/>
        </w:rPr>
        <w:t>：</w:t>
      </w:r>
      <w:r>
        <w:rPr>
          <w:rFonts w:ascii="標楷體" w:hAnsi="標楷體" w:cs="標楷體" w:eastAsia="標楷體"/>
          <w:sz w:val="28"/>
          <w:szCs w:val="28"/>
          <w:u w:val="single"/>
          <w:lang w:val="en-US" w:eastAsia="zh-TW"/>
        </w:rPr>
        <w:t xml:space="preserve">                                                 </w:t>
      </w:r>
    </w:p>
    <w:p>
      <w:pPr>
        <w:pStyle w:val="Normal"/>
        <w:widowControl w:val="false"/>
        <w:bidi w:val="0"/>
        <w:spacing w:lineRule="auto" w:line="480" w:before="114" w:after="114"/>
        <w:ind w:left="567" w:right="0" w:hanging="0"/>
        <w:jc w:val="left"/>
        <w:rPr>
          <w:rFonts w:ascii="標楷體" w:hAnsi="標楷體" w:eastAsia="標楷體" w:cs="標楷體"/>
          <w:sz w:val="28"/>
          <w:szCs w:val="28"/>
          <w:lang w:val="en-US" w:eastAsia="zh-TW"/>
        </w:rPr>
      </w:pPr>
      <w:r>
        <w:rPr>
          <w:rFonts w:eastAsia="標楷體" w:cs="標楷體" w:ascii="標楷體" w:hAnsi="標楷體"/>
          <w:sz w:val="28"/>
          <w:szCs w:val="28"/>
          <w:lang w:val="en-US" w:eastAsia="zh-TW"/>
        </w:rPr>
      </w:r>
    </w:p>
    <w:p>
      <w:pPr>
        <w:sectPr>
          <w:type w:val="nextPage"/>
          <w:pgSz w:w="11906" w:h="16838"/>
          <w:pgMar w:left="1474" w:right="1474" w:header="0" w:top="1020" w:footer="0" w:bottom="1020" w:gutter="0"/>
          <w:pgNumType w:fmt="decimal"/>
          <w:formProt w:val="false"/>
          <w:textDirection w:val="lrTb"/>
          <w:docGrid w:type="lines" w:linePitch="360" w:charSpace="0"/>
        </w:sectPr>
        <w:pStyle w:val="Normal"/>
        <w:widowControl w:val="false"/>
        <w:bidi w:val="0"/>
        <w:spacing w:lineRule="auto" w:line="360" w:before="57" w:after="57"/>
        <w:ind w:left="227" w:right="0" w:hanging="0"/>
        <w:jc w:val="center"/>
        <w:rPr>
          <w:rFonts w:ascii="標楷體" w:hAnsi="標楷體" w:eastAsia="標楷體" w:cs="標楷體"/>
          <w:sz w:val="28"/>
          <w:szCs w:val="28"/>
          <w:lang w:val="en-US" w:eastAsia="zh-TW"/>
        </w:rPr>
      </w:pPr>
      <w:r>
        <w:rPr>
          <w:rFonts w:ascii="標楷體" w:hAnsi="標楷體" w:cs="標楷體" w:eastAsia="標楷體"/>
          <w:sz w:val="28"/>
          <w:szCs w:val="28"/>
          <w:lang w:val="en-US" w:eastAsia="zh-TW"/>
        </w:rPr>
        <w:t>中  華  民  國       年       月       日</w:t>
      </w:r>
    </w:p>
    <w:p>
      <w:pPr>
        <w:pStyle w:val="Normal"/>
        <w:widowControl w:val="false"/>
        <w:bidi w:val="0"/>
        <w:spacing w:lineRule="auto" w:line="240" w:before="0" w:after="0"/>
        <w:ind w:left="227" w:right="0" w:hanging="0"/>
        <w:jc w:val="center"/>
        <w:rPr>
          <w:rFonts w:ascii="0" w:hAnsi="0" w:eastAsia="標楷體" w:cs="標楷體"/>
          <w:b w:val="false"/>
          <w:b w:val="false"/>
          <w:bCs w:val="false"/>
          <w:sz w:val="36"/>
          <w:szCs w:val="36"/>
          <w:lang w:val="en-US" w:eastAsia="zh-TW"/>
        </w:rPr>
      </w:pPr>
      <w:r>
        <w:rPr>
          <w:rFonts w:ascii="0" w:hAnsi="0" w:cs="標楷體" w:eastAsia="標楷體"/>
          <w:b w:val="false"/>
          <w:bCs w:val="false"/>
          <w:sz w:val="36"/>
          <w:szCs w:val="36"/>
          <w:lang w:val="en-US" w:eastAsia="zh-TW"/>
        </w:rPr>
        <w:t>花</w:t>
      </w:r>
      <w:r>
        <w:rPr>
          <w:rFonts w:ascii="0" w:hAnsi="0" w:cs="標楷體" w:eastAsia="標楷體"/>
          <w:b w:val="false"/>
          <w:bCs w:val="false"/>
          <w:sz w:val="36"/>
          <w:szCs w:val="36"/>
          <w:lang w:val="en-US" w:eastAsia="zh-TW"/>
        </w:rPr>
        <w:t>蓮縣獎勵客語能力認證合格獎勵金請領清冊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-139700</wp:posOffset>
                </wp:positionH>
                <wp:positionV relativeFrom="paragraph">
                  <wp:posOffset>-349885</wp:posOffset>
                </wp:positionV>
                <wp:extent cx="694690" cy="351790"/>
                <wp:effectExtent l="0" t="0" r="0" b="0"/>
                <wp:wrapNone/>
                <wp:docPr id="4" name="外框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4.7pt;height:27.7pt;mso-wrap-distance-left:9.05pt;mso-wrap-distance-right:9.05pt;mso-wrap-distance-top:0pt;mso-wrap-distance-bottom:0pt;margin-top:-27.55pt;mso-position-vertical-relative:text;margin-left:-11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bidi w:val="0"/>
        <w:spacing w:lineRule="auto" w:line="240" w:before="0" w:after="0"/>
        <w:ind w:left="227" w:right="-454" w:hanging="0"/>
        <w:jc w:val="right"/>
        <w:rPr>
          <w:rFonts w:ascii="0" w:hAnsi="0" w:eastAsia="標楷體" w:cs="標楷體"/>
          <w:b w:val="false"/>
          <w:b w:val="false"/>
          <w:bCs w:val="false"/>
          <w:sz w:val="24"/>
          <w:szCs w:val="32"/>
          <w:lang w:val="en-US" w:eastAsia="zh-TW"/>
        </w:rPr>
      </w:pPr>
      <w:r>
        <w:rPr>
          <w:rFonts w:ascii="0" w:hAnsi="0" w:cs="標楷體" w:eastAsia="標楷體"/>
          <w:b w:val="false"/>
          <w:bCs w:val="false"/>
          <w:sz w:val="24"/>
          <w:szCs w:val="32"/>
          <w:lang w:val="en-US" w:eastAsia="zh-TW"/>
        </w:rPr>
        <w:t>申請日期：    年    月    日</w:t>
      </w:r>
    </w:p>
    <w:p>
      <w:pPr>
        <w:pStyle w:val="Normal"/>
        <w:widowControl w:val="false"/>
        <w:bidi w:val="0"/>
        <w:spacing w:lineRule="auto" w:line="240" w:before="57" w:after="57"/>
        <w:ind w:left="-510" w:right="0" w:hanging="0"/>
        <w:jc w:val="left"/>
        <w:rPr>
          <w:sz w:val="26"/>
          <w:szCs w:val="26"/>
        </w:rPr>
      </w:pPr>
      <w:r>
        <w:rPr>
          <w:rFonts w:ascii="0" w:hAnsi="0" w:cs="標楷體" w:eastAsia="標楷體"/>
          <w:b w:val="false"/>
          <w:bCs w:val="false"/>
          <w:sz w:val="26"/>
          <w:szCs w:val="26"/>
          <w:lang w:val="en-US" w:eastAsia="zh-TW"/>
        </w:rPr>
        <w:t>學校名稱</w:t>
      </w:r>
      <w:r>
        <w:rPr>
          <w:rFonts w:ascii="0" w:hAnsi="0" w:cs="標楷體" w:eastAsia="標楷體"/>
          <w:b w:val="false"/>
          <w:bCs w:val="false"/>
          <w:sz w:val="26"/>
          <w:szCs w:val="26"/>
          <w:lang w:val="en-US" w:eastAsia="zh-TW"/>
        </w:rPr>
        <w:t>：                           學校聯絡人姓名：                    學校聯絡人電話：</w:t>
      </w:r>
    </w:p>
    <w:tbl>
      <w:tblPr>
        <w:tblW w:w="15531" w:type="dxa"/>
        <w:jc w:val="left"/>
        <w:tblInd w:w="-49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"/>
        <w:gridCol w:w="1994"/>
        <w:gridCol w:w="731"/>
        <w:gridCol w:w="1816"/>
        <w:gridCol w:w="3910"/>
        <w:gridCol w:w="1307"/>
        <w:gridCol w:w="1695"/>
        <w:gridCol w:w="1529"/>
        <w:gridCol w:w="1873"/>
      </w:tblGrid>
      <w:tr>
        <w:trPr/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序號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申請人姓名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年級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身分證字號</w:t>
            </w:r>
          </w:p>
        </w:tc>
        <w:tc>
          <w:tcPr>
            <w:tcW w:w="3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戶籍地址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客語認證</w:t>
            </w:r>
          </w:p>
          <w:p>
            <w:pPr>
              <w:pStyle w:val="Style25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合格級別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客語認證</w:t>
            </w:r>
          </w:p>
          <w:p>
            <w:pPr>
              <w:pStyle w:val="Normal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合格腔調別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獎勵金</w:t>
            </w:r>
          </w:p>
          <w:p>
            <w:pPr>
              <w:pStyle w:val="Style25"/>
              <w:spacing w:lineRule="auto" w:line="240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（新臺幣</w:t>
            </w:r>
            <w:r>
              <w:rPr>
                <w:rFonts w:ascii="標楷體" w:hAnsi="標楷體" w:eastAsia="標楷體"/>
                <w:sz w:val="20"/>
                <w:szCs w:val="20"/>
              </w:rPr>
              <w:t>：元</w:t>
            </w:r>
            <w:r>
              <w:rPr>
                <w:rFonts w:ascii="標楷體" w:hAnsi="標楷體" w:eastAsia="標楷體"/>
                <w:sz w:val="20"/>
                <w:szCs w:val="20"/>
              </w:rPr>
              <w:t>）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lineRule="auto" w:line="24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申請人簽章</w:t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2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3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4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5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6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left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初級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中級</w:t>
            </w:r>
          </w:p>
          <w:p>
            <w:pPr>
              <w:pStyle w:val="Normal"/>
              <w:spacing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四縣 □海陸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大埔 □饒平</w:t>
            </w:r>
          </w:p>
          <w:p>
            <w:pPr>
              <w:pStyle w:val="Normal"/>
              <w:spacing w:lineRule="atLeast" w:line="240" w:before="57" w:after="57"/>
              <w:jc w:val="left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□</w:t>
            </w:r>
            <w:r>
              <w:rPr>
                <w:rFonts w:ascii="標楷體" w:hAnsi="標楷體" w:eastAsia="標楷體"/>
                <w:sz w:val="24"/>
                <w:szCs w:val="24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5"/>
              <w:spacing w:before="57" w:after="57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 w:before="114" w:after="114"/>
        <w:ind w:left="-510" w:right="0" w:hanging="0"/>
        <w:jc w:val="left"/>
        <w:rPr>
          <w:rFonts w:ascii="標楷體" w:hAnsi="標楷體" w:eastAsia="標楷體"/>
          <w:color w:val="999999"/>
          <w:sz w:val="24"/>
          <w:szCs w:val="24"/>
        </w:rPr>
      </w:pPr>
      <w:r>
        <w:rPr>
          <w:rFonts w:ascii="標楷體" w:hAnsi="標楷體" w:cs="標楷體" w:eastAsia="標楷體"/>
          <w:b w:val="false"/>
          <w:bCs w:val="false"/>
          <w:color w:val="999999"/>
          <w:sz w:val="24"/>
          <w:szCs w:val="24"/>
          <w:lang w:val="en-US" w:eastAsia="zh-TW"/>
        </w:rPr>
        <w:t>◎</w:t>
      </w:r>
      <w:r>
        <w:rPr>
          <w:rFonts w:ascii="標楷體" w:hAnsi="標楷體" w:eastAsia="標楷體"/>
          <w:color w:val="999999"/>
          <w:sz w:val="24"/>
          <w:szCs w:val="24"/>
        </w:rPr>
        <w:t>本表適用對象為各級學校，如不敷使用，請自行延伸。</w:t>
      </w:r>
    </w:p>
    <w:sectPr>
      <w:footerReference w:type="default" r:id="rId2"/>
      <w:type w:val="nextPage"/>
      <w:pgSz w:orient="landscape" w:w="16838" w:h="11906"/>
      <w:pgMar w:left="1134" w:right="1134" w:header="0" w:top="1134" w:footer="1134" w:bottom="170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0">
    <w:charset w:val="88"/>
    <w:family w:val="roman"/>
    <w:pitch w:val="variable"/>
  </w:font>
  <w:font w:name="0">
    <w:charset w:val="88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標楷體" w:hAnsi="標楷體"/>
        <w:sz w:val="24"/>
        <w:szCs w:val="24"/>
      </w:rPr>
    </w:pPr>
    <w:r>
      <w:rPr>
        <w:rFonts w:ascii="標楷體" w:hAnsi="標楷體"/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標楷體" w:hAnsi="標楷體" w:eastAsia="標楷體" w:cs="標楷體"/>
      <w:sz w:val="28"/>
      <w:szCs w:val="28"/>
    </w:rPr>
  </w:style>
  <w:style w:type="character" w:styleId="WW8Num6z1">
    <w:name w:val="WW8Num6z1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  <w:sz w:val="28"/>
      <w:szCs w:val="28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Style16">
    <w:name w:val="強調"/>
    <w:qFormat/>
    <w:rPr>
      <w:i/>
      <w:iCs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/>
  </w:style>
  <w:style w:type="paragraph" w:styleId="Style22">
    <w:name w:val="頁首與頁尾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外框內容"/>
    <w:basedOn w:val="Normal"/>
    <w:qFormat/>
    <w:pPr/>
    <w:rPr/>
  </w:style>
  <w:style w:type="paragraph" w:styleId="Style25">
    <w:name w:val="表格內容"/>
    <w:basedOn w:val="Normal"/>
    <w:qFormat/>
    <w:pPr>
      <w:suppressLineNumbers/>
    </w:pPr>
    <w:rPr/>
  </w:style>
  <w:style w:type="paragraph" w:styleId="Style26">
    <w:name w:val="表格標題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2924</TotalTime>
  <Application>LibreOffice/6.4.0.3$Windows_X86_64 LibreOffice_project/b0a288ab3d2d4774cb44b62f04d5d28733ac6df8</Application>
  <Pages>6</Pages>
  <Words>2222</Words>
  <Characters>2257</Characters>
  <CharactersWithSpaces>2966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2019-05-28T10:46:00Z</dcterms:created>
  <dc:creator>ht6139</dc:creator>
  <dc:description/>
  <dc:language>zh-TW</dc:language>
  <cp:lastModifiedBy/>
  <cp:lastPrinted>2020-06-01T10:56:54Z</cp:lastPrinted>
  <dcterms:modified xsi:type="dcterms:W3CDTF">2020-06-01T11:28:40Z</dcterms:modified>
  <cp:revision>174</cp:revision>
  <dc:subject/>
  <dc:title>獎勵客語績優學生獎學金作業要點</dc:title>
</cp:coreProperties>
</file>