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C6" w:rsidRPr="00F068CF" w:rsidRDefault="00832A70" w:rsidP="00F068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jc w:val="center"/>
        <w:rPr>
          <w:rFonts w:ascii="標楷體" w:eastAsia="標楷體" w:hAnsi="標楷體" w:cs="PMingLiu"/>
          <w:color w:val="000000"/>
          <w:sz w:val="40"/>
          <w:szCs w:val="40"/>
        </w:rPr>
      </w:pPr>
      <w:bookmarkStart w:id="0" w:name="_GoBack"/>
      <w:bookmarkEnd w:id="0"/>
      <w:r w:rsidRPr="00F068CF">
        <w:rPr>
          <w:rFonts w:ascii="標楷體" w:eastAsia="標楷體" w:hAnsi="標楷體" w:cs="PMingLiu"/>
          <w:b/>
          <w:color w:val="000000"/>
          <w:sz w:val="40"/>
          <w:szCs w:val="40"/>
        </w:rPr>
        <w:t>花蓮縣新城鄉民代表會因公出國報告書</w:t>
      </w:r>
    </w:p>
    <w:p w:rsidR="00E103C6" w:rsidRPr="00F068CF" w:rsidRDefault="00832A70" w:rsidP="00F068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jc w:val="center"/>
        <w:rPr>
          <w:rFonts w:ascii="標楷體" w:eastAsia="標楷體" w:hAnsi="標楷體" w:cs="PMingLiu"/>
          <w:color w:val="000000"/>
          <w:sz w:val="40"/>
          <w:szCs w:val="40"/>
        </w:rPr>
      </w:pPr>
      <w:proofErr w:type="gramStart"/>
      <w:r w:rsidRPr="00F068CF">
        <w:rPr>
          <w:rFonts w:ascii="標楷體" w:eastAsia="標楷體" w:hAnsi="標楷體" w:cs="PMingLiu"/>
          <w:b/>
          <w:color w:val="000000"/>
          <w:sz w:val="40"/>
          <w:szCs w:val="40"/>
        </w:rPr>
        <w:t>（</w:t>
      </w:r>
      <w:proofErr w:type="gramEnd"/>
      <w:r w:rsidRPr="00F068CF">
        <w:rPr>
          <w:rFonts w:ascii="標楷體" w:eastAsia="標楷體" w:hAnsi="標楷體" w:cs="PMingLiu"/>
          <w:b/>
          <w:color w:val="000000"/>
          <w:sz w:val="40"/>
          <w:szCs w:val="40"/>
        </w:rPr>
        <w:t>出國類別：民意代表出國考察</w:t>
      </w:r>
      <w:proofErr w:type="gramStart"/>
      <w:r w:rsidRPr="00F068CF">
        <w:rPr>
          <w:rFonts w:ascii="標楷體" w:eastAsia="標楷體" w:hAnsi="標楷體" w:cs="PMingLiu"/>
          <w:b/>
          <w:color w:val="000000"/>
          <w:sz w:val="40"/>
          <w:szCs w:val="40"/>
        </w:rPr>
        <w:t>）</w:t>
      </w:r>
      <w:proofErr w:type="gramEnd"/>
    </w:p>
    <w:tbl>
      <w:tblPr>
        <w:tblStyle w:val="ad"/>
        <w:tblW w:w="85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6"/>
        <w:gridCol w:w="7736"/>
      </w:tblGrid>
      <w:tr w:rsidR="00E103C6" w:rsidRPr="00F068C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依據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C6" w:rsidRPr="00F068CF" w:rsidRDefault="00832A70" w:rsidP="00F068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  <w:t>地方民意代表費用支給及村里長事務補助費補助條例、新城鄉</w:t>
            </w:r>
            <w:proofErr w:type="gramStart"/>
            <w:r w:rsidRPr="00F068CF"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  <w:t>108</w:t>
            </w:r>
            <w:proofErr w:type="gramEnd"/>
            <w:r w:rsidRPr="00F068CF"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  <w:t>年度總預算辦理</w:t>
            </w:r>
          </w:p>
        </w:tc>
      </w:tr>
      <w:tr w:rsidR="00E103C6" w:rsidRPr="00F068C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出國人員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  <w:t>張代表美華</w:t>
            </w:r>
          </w:p>
        </w:tc>
      </w:tr>
      <w:tr w:rsidR="00E103C6" w:rsidRPr="00F068C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出國地點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新加坡、馬來西亞</w:t>
            </w:r>
          </w:p>
        </w:tc>
      </w:tr>
      <w:tr w:rsidR="00E103C6" w:rsidRPr="00F068C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出國日期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108.10.14-108.10.18</w:t>
            </w:r>
          </w:p>
        </w:tc>
      </w:tr>
      <w:tr w:rsidR="00E103C6" w:rsidRPr="00F068C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報告日期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C6" w:rsidRPr="00F068CF" w:rsidRDefault="00E103C6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</w:tr>
      <w:tr w:rsidR="00E103C6" w:rsidRPr="00F068C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一、目的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觀光產業發展及綜合業務國外考察</w:t>
            </w:r>
          </w:p>
        </w:tc>
      </w:tr>
      <w:tr w:rsidR="00E103C6" w:rsidRPr="00F068C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二、過程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80" w:hangingChars="600" w:hanging="1680"/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10月14日：桃園/新加坡(魚尾</w:t>
            </w:r>
            <w:proofErr w:type="gramStart"/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獅</w:t>
            </w:r>
            <w:proofErr w:type="gramEnd"/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公園、牛車水、佛牙寺、克拉碼頭、</w:t>
            </w:r>
            <w:proofErr w:type="gramStart"/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濱海灣金沙</w:t>
            </w:r>
            <w:proofErr w:type="gramEnd"/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娛樂城、雷射燈光</w:t>
            </w:r>
            <w:proofErr w:type="gramStart"/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水舞秀</w:t>
            </w:r>
            <w:proofErr w:type="gramEnd"/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)</w:t>
            </w:r>
          </w:p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80" w:hangingChars="600" w:hanging="1680"/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10月15日：新加坡</w:t>
            </w:r>
            <w:r w:rsidR="006C4292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="006C4292" w:rsidRPr="00F068CF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濱海灣花園、環球影城</w:t>
            </w:r>
            <w:r w:rsidR="006C4292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)</w:t>
            </w: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/馬來西亞</w:t>
            </w:r>
          </w:p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80" w:hangingChars="600" w:hanging="1680"/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10月16日：馬來西亞(馬六甲、三寶廟、三寶井、荷蘭紅屋、聖保羅教堂、大紅花渡假村)</w:t>
            </w:r>
          </w:p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80" w:hangingChars="600" w:hanging="1680"/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10月17日：馬來西亞(咖啡栽培工廠、吉隆坡市區觀光、國家皇宮、國家清真寺、國會大廈、巴比倫時尚購物廣場、星光大道、雙子星塔花園廣場、城市規劃館)</w:t>
            </w:r>
          </w:p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80" w:hangingChars="600" w:hanging="1680"/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10月18日：馬來西亞</w:t>
            </w:r>
            <w:r w:rsidR="006C4292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="006C4292" w:rsidRPr="00F068CF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巧克力觀光工廠</w:t>
            </w:r>
            <w:r w:rsidR="006C4292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)</w:t>
            </w: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/桃園</w:t>
            </w:r>
          </w:p>
        </w:tc>
      </w:tr>
      <w:tr w:rsidR="00E103C6" w:rsidRPr="00F068C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  <w:t>三、心得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691" w:rsidRPr="002C7691" w:rsidRDefault="00E64ED6" w:rsidP="002C7691">
            <w:pPr>
              <w:pStyle w:val="Web"/>
              <w:shd w:val="clear" w:color="auto" w:fill="F7F7F7"/>
              <w:spacing w:before="0" w:beforeAutospacing="0" w:after="0" w:afterAutospacing="0"/>
              <w:ind w:left="1" w:hanging="3"/>
              <w:jc w:val="both"/>
              <w:textAlignment w:val="baseline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 xml:space="preserve">    </w:t>
            </w:r>
            <w:r w:rsidR="00832A70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新加坡</w:t>
            </w:r>
            <w:r w:rsidR="009645C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719.9平方公里，</w:t>
            </w:r>
            <w:r w:rsidR="00832A70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一個</w:t>
            </w:r>
            <w:r w:rsidR="003A785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相當</w:t>
            </w:r>
            <w:r w:rsidR="00D80B5A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於</w:t>
            </w:r>
            <w:r w:rsidR="00832A70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台北市</w:t>
            </w:r>
            <w:r w:rsidR="00D80B5A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2</w:t>
            </w:r>
            <w:r w:rsidR="00832A70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倍</w:t>
            </w:r>
            <w:r w:rsidR="009645C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多</w:t>
            </w:r>
            <w:r w:rsidR="00832A70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的城市，</w:t>
            </w:r>
            <w:r w:rsidR="00D80B5A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人口數亦較台北市2倍多一些(</w:t>
            </w:r>
            <w:r w:rsidR="00E31082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56</w:t>
            </w:r>
            <w:r w:rsidR="00D80B5A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4</w:t>
            </w:r>
            <w:r w:rsidR="00E31082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萬</w:t>
            </w:r>
            <w:r w:rsidR="00D80B5A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)</w:t>
            </w:r>
            <w:r w:rsidR="00E31082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</w:t>
            </w:r>
            <w:r w:rsidR="00832A70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與台灣曾經同是亞洲四小龍之一，生活水平達</w:t>
            </w:r>
            <w:hyperlink r:id="rId8">
              <w:r w:rsidR="00832A70" w:rsidRPr="00F068CF">
                <w:rPr>
                  <w:rFonts w:ascii="標楷體" w:eastAsia="標楷體" w:hAnsi="標楷體" w:cs="Calibri"/>
                  <w:color w:val="000000"/>
                  <w:sz w:val="28"/>
                  <w:szCs w:val="28"/>
                </w:rPr>
                <w:t>已開發國家</w:t>
              </w:r>
            </w:hyperlink>
            <w:r w:rsidR="00832A70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之水準，國民平均所得，更超過台灣</w:t>
            </w:r>
            <w:r w:rsidR="002C7691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</w:t>
            </w:r>
            <w:r w:rsidR="001C3E78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是</w:t>
            </w:r>
            <w:r w:rsidR="002C7691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一個</w:t>
            </w:r>
            <w:r w:rsidR="002C7691" w:rsidRPr="002C7691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高度法治文明的國家，</w:t>
            </w:r>
            <w:r w:rsidR="002C7691" w:rsidRPr="002C7691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一個花園景觀的城市</w:t>
            </w:r>
            <w:r w:rsidR="002C7691" w:rsidRPr="002C7691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。</w:t>
            </w:r>
          </w:p>
          <w:p w:rsidR="00D80B5A" w:rsidRPr="00F068CF" w:rsidRDefault="00E920A6" w:rsidP="002C7691">
            <w:pPr>
              <w:pStyle w:val="10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 xml:space="preserve">    </w:t>
            </w:r>
            <w:r w:rsidR="00E64ED6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自1965年獨立建國以來，</w:t>
            </w: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新加坡</w:t>
            </w:r>
            <w:r w:rsidR="00E64ED6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政府就意識到國土狹小，擴大領土的必要性，</w:t>
            </w:r>
            <w:proofErr w:type="gramStart"/>
            <w:r w:rsidR="00D80B5A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樟</w:t>
            </w:r>
            <w:proofErr w:type="gramEnd"/>
            <w:r w:rsidR="00D80B5A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宜機場、金沙酒店與大</w:t>
            </w:r>
            <w:proofErr w:type="gramStart"/>
            <w:r w:rsidR="00D80B5A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榴槤</w:t>
            </w:r>
            <w:proofErr w:type="gramEnd"/>
            <w:r w:rsidR="00D80B5A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濱海藝術中心周遭的區域，都是填海</w:t>
            </w:r>
            <w:proofErr w:type="gramStart"/>
            <w:r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造陸</w:t>
            </w:r>
            <w:r w:rsidR="00D80B5A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而成</w:t>
            </w:r>
            <w:proofErr w:type="gramEnd"/>
            <w:r w:rsidR="00D443F8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</w:t>
            </w:r>
            <w:r w:rsidR="00E64ED6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與海爭地的</w:t>
            </w:r>
            <w:proofErr w:type="gramStart"/>
            <w:r w:rsidR="00543A04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濱海</w:t>
            </w:r>
            <w:r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灣景</w:t>
            </w:r>
            <w:r w:rsidR="00543A04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區</w:t>
            </w:r>
            <w:proofErr w:type="gramEnd"/>
            <w:r w:rsidR="00E64ED6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，已成為新加坡「永續發展」的品牌象徵</w:t>
            </w:r>
            <w:r w:rsidR="002A0B6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</w:t>
            </w:r>
            <w:proofErr w:type="gramStart"/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樟</w:t>
            </w:r>
            <w:proofErr w:type="gramEnd"/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宜機場</w:t>
            </w:r>
            <w:r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更</w:t>
            </w: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曾被評為是全球最好玩、</w:t>
            </w:r>
            <w:proofErr w:type="gramStart"/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好睡的</w:t>
            </w:r>
            <w:proofErr w:type="gramEnd"/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機場，連續25年被英國《商旅雜誌》評選為世界最佳機場，甚至在2017年5連霸SKYTRAX年度全球最佳機場獎，</w:t>
            </w:r>
            <w:proofErr w:type="gramStart"/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樟</w:t>
            </w:r>
            <w:proofErr w:type="gramEnd"/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宜機場除了好吃</w:t>
            </w:r>
            <w:proofErr w:type="gramStart"/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好逛外</w:t>
            </w:r>
            <w:proofErr w:type="gramEnd"/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，吸引人的還有許多不同於其他機場的特別服務或是設施</w:t>
            </w:r>
            <w:r w:rsidR="002A0B6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</w:t>
            </w:r>
            <w:r w:rsidR="002A0B6D" w:rsidRPr="00F068CF">
              <w:rPr>
                <w:rFonts w:ascii="標楷體" w:eastAsia="標楷體" w:hAnsi="標楷體"/>
                <w:sz w:val="28"/>
                <w:szCs w:val="28"/>
              </w:rPr>
              <w:t>因時</w:t>
            </w:r>
            <w:r w:rsidR="002A0B6D" w:rsidRPr="00F068CF">
              <w:rPr>
                <w:rFonts w:ascii="標楷體" w:eastAsia="標楷體" w:hAnsi="標楷體"/>
                <w:sz w:val="28"/>
                <w:szCs w:val="28"/>
              </w:rPr>
              <w:lastRenderedPageBreak/>
              <w:t>間的限制，在這裡僅做入境的停留，不然到新加坡又可以多一個</w:t>
            </w:r>
            <w:r w:rsidR="002A0B6D" w:rsidRPr="00F068CF">
              <w:rPr>
                <w:rFonts w:ascii="標楷體" w:eastAsia="標楷體" w:hAnsi="標楷體" w:hint="eastAsia"/>
                <w:sz w:val="28"/>
                <w:szCs w:val="28"/>
              </w:rPr>
              <w:t>學習的</w:t>
            </w:r>
            <w:r w:rsidR="002A0B6D" w:rsidRPr="00F068CF">
              <w:rPr>
                <w:rFonts w:ascii="標楷體" w:eastAsia="標楷體" w:hAnsi="標楷體"/>
                <w:sz w:val="28"/>
                <w:szCs w:val="28"/>
              </w:rPr>
              <w:t>景點</w:t>
            </w: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。</w:t>
            </w:r>
          </w:p>
          <w:p w:rsidR="00E103C6" w:rsidRPr="00F068CF" w:rsidRDefault="0078411E" w:rsidP="00D76AE5">
            <w:pPr>
              <w:pStyle w:val="10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 xml:space="preserve">    </w:t>
            </w:r>
            <w:r w:rsidR="006C4292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馬來西亞</w:t>
            </w:r>
            <w:r w:rsidR="006C4292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擁有高度名列世界前茅的</w:t>
            </w:r>
            <w:hyperlink r:id="rId9">
              <w:r w:rsidR="006C4292" w:rsidRPr="00F068CF">
                <w:rPr>
                  <w:rFonts w:ascii="標楷體" w:eastAsia="標楷體" w:hAnsi="標楷體" w:cs="Calibri" w:hint="eastAsia"/>
                  <w:color w:val="000000"/>
                  <w:sz w:val="28"/>
                  <w:szCs w:val="28"/>
                </w:rPr>
                <w:t>摩天大樓</w:t>
              </w:r>
            </w:hyperlink>
            <w:r w:rsidR="006C4292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－</w:t>
            </w:r>
            <w:hyperlink r:id="rId10">
              <w:r w:rsidR="006C4292" w:rsidRPr="00F068CF">
                <w:rPr>
                  <w:rFonts w:ascii="標楷體" w:eastAsia="標楷體" w:hAnsi="標楷體" w:cs="Calibri" w:hint="eastAsia"/>
                  <w:color w:val="000000"/>
                  <w:sz w:val="28"/>
                  <w:szCs w:val="28"/>
                </w:rPr>
                <w:t>雙峰塔</w:t>
              </w:r>
            </w:hyperlink>
            <w:r w:rsidR="006C4292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</w:t>
            </w:r>
            <w:r w:rsidR="006C4292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雙峰塔正式名稱為「國家石油大廈」於1998年完工，管理國家石油業務</w:t>
            </w:r>
            <w:r w:rsidR="006C4292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</w:t>
            </w:r>
            <w:r w:rsidR="006C4292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在台北101完工之前為世界第一高樓</w:t>
            </w:r>
            <w:r w:rsidR="006C4292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。</w:t>
            </w: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城市規劃館</w:t>
            </w:r>
            <w:r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建於1899年，曾是英殖民時的印務局，共有6個展廳，</w:t>
            </w:r>
            <w:r w:rsidR="00D723DC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進到</w:t>
            </w:r>
            <w:r w:rsidR="000625D0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2樓的模型區</w:t>
            </w:r>
            <w:r w:rsidR="000625D0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</w:t>
            </w:r>
            <w:r w:rsidR="00D723DC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儼然就是吉隆坡城市建築的縮小版</w:t>
            </w:r>
            <w:r w:rsidR="00D723DC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</w:t>
            </w:r>
            <w:r w:rsidR="00D723DC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當燈光暗下來時</w:t>
            </w:r>
            <w:r w:rsidR="000625D0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</w:t>
            </w:r>
            <w:r w:rsidR="00D723DC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五顏六色的燈光隨著導</w:t>
            </w:r>
            <w:proofErr w:type="gramStart"/>
            <w:r w:rsidR="00D723DC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覽</w:t>
            </w:r>
            <w:proofErr w:type="gramEnd"/>
            <w:r w:rsidR="00D723DC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解說投射在各個建築物上</w:t>
            </w:r>
            <w:r w:rsidR="00D723DC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</w:t>
            </w:r>
            <w:r w:rsidR="00D723DC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跟著燈光秀帶領</w:t>
            </w:r>
            <w:r w:rsidR="00B428C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下</w:t>
            </w:r>
            <w:r w:rsidR="009251C6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</w:t>
            </w:r>
            <w:r w:rsidR="00D723DC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遊走吉隆坡各個建築特</w:t>
            </w:r>
            <w:r w:rsidR="009251C6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色，</w:t>
            </w:r>
            <w:r w:rsidR="009251C6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整</w:t>
            </w:r>
            <w:r w:rsidR="00B428C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場</w:t>
            </w:r>
            <w:r w:rsidR="00D723DC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燈光秀介紹了吉隆坡從白天到夜晚的作息變化</w:t>
            </w:r>
            <w:r w:rsidR="00B428C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</w:t>
            </w:r>
            <w:r w:rsidR="00D723DC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亦將吉隆坡的過去</w:t>
            </w:r>
            <w:r w:rsidR="009251C6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、</w:t>
            </w:r>
            <w:r w:rsidR="009251C6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現</w:t>
            </w:r>
            <w:r w:rsidR="00D723DC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在</w:t>
            </w:r>
            <w:r w:rsidR="009251C6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和</w:t>
            </w:r>
            <w:r w:rsidR="00D723DC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未來完整的描述說明</w:t>
            </w:r>
            <w:r w:rsidR="00D723DC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，親</w:t>
            </w:r>
            <w:r w:rsidR="00D723DC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臨現場體驗絢麗的燈光秀真的讓人難以忘懷</w:t>
            </w:r>
            <w:r w:rsidR="00C07BC3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</w:t>
            </w:r>
            <w:r w:rsidR="0083148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據導遊告訴我們</w:t>
            </w:r>
            <w:r w:rsidR="00D723DC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</w:t>
            </w:r>
            <w:r w:rsid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馬國</w:t>
            </w:r>
            <w:r w:rsidR="0083148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政府預計</w:t>
            </w:r>
            <w:r w:rsidR="00D76AE5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要</w:t>
            </w:r>
            <w:r w:rsidR="0083148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在</w:t>
            </w:r>
            <w:proofErr w:type="gramStart"/>
            <w:r w:rsidR="0083148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几</w:t>
            </w:r>
            <w:proofErr w:type="gramEnd"/>
            <w:r w:rsidR="0083148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年內蓋</w:t>
            </w:r>
            <w:proofErr w:type="gramStart"/>
            <w:r w:rsidR="0083148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几</w:t>
            </w:r>
            <w:proofErr w:type="gramEnd"/>
            <w:r w:rsidR="0083148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十座</w:t>
            </w:r>
            <w:r w:rsidR="00F84B53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大</w:t>
            </w:r>
            <w:r w:rsidR="0083148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樓，</w:t>
            </w:r>
            <w:r w:rsidR="0083148D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可見</w:t>
            </w:r>
            <w:r w:rsidR="0083148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政府</w:t>
            </w:r>
            <w:r w:rsidR="0083148D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的雄心壯志</w:t>
            </w:r>
            <w:r w:rsidR="0083148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。</w:t>
            </w:r>
            <w:r w:rsidR="00D723DC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離開前上了他們的廁所，但這部分卻是讓人不</w:t>
            </w:r>
            <w:r w:rsidR="009251C6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敢</w:t>
            </w:r>
            <w:r w:rsidR="00D723DC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苟同</w:t>
            </w:r>
            <w:r w:rsidR="00C07BC3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，就如同</w:t>
            </w:r>
            <w:r w:rsidR="00C362FB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入境</w:t>
            </w:r>
            <w:r w:rsidR="00C07BC3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馬來西亞</w:t>
            </w:r>
            <w:r w:rsidR="00C362FB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時的廁所，</w:t>
            </w:r>
            <w:r w:rsidR="00D76AE5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這</w:t>
            </w:r>
            <w:r w:rsidR="0083148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讓我們退避三舍，</w:t>
            </w:r>
            <w:r w:rsidR="0083148D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公</w:t>
            </w:r>
            <w:r w:rsidR="0083148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廁的</w:t>
            </w:r>
            <w:r w:rsid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品</w:t>
            </w:r>
            <w:r w:rsidR="0083148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質，代表</w:t>
            </w:r>
            <w:r w:rsidR="0083148D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一</w:t>
            </w:r>
            <w:r w:rsidR="0083148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個國</w:t>
            </w:r>
            <w:r w:rsidR="0083148D"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家的生活水平</w:t>
            </w:r>
            <w:r w:rsidR="0083148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，在這部分</w:t>
            </w:r>
            <w:r w:rsidR="00D54894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馬國</w:t>
            </w:r>
            <w:r w:rsidR="0083148D" w:rsidRPr="00F068C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還是有不足之處。</w:t>
            </w:r>
          </w:p>
        </w:tc>
      </w:tr>
      <w:tr w:rsidR="00E103C6" w:rsidRPr="00F068C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C6" w:rsidRPr="00F068CF" w:rsidRDefault="00832A70" w:rsidP="00D21D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 w:rsidRPr="00F068C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lastRenderedPageBreak/>
              <w:t>四、建議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3C6" w:rsidRPr="00F068CF" w:rsidRDefault="00E0116B" w:rsidP="00537E81">
            <w:pPr>
              <w:ind w:leftChars="0" w:left="-2" w:firstLineChars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8CF">
              <w:rPr>
                <w:rFonts w:ascii="標楷體" w:eastAsia="標楷體" w:hAnsi="標楷體" w:hint="eastAsia"/>
                <w:sz w:val="28"/>
                <w:szCs w:val="28"/>
              </w:rPr>
              <w:t>台灣</w:t>
            </w:r>
            <w:r w:rsidR="00832A70" w:rsidRPr="00F068CF">
              <w:rPr>
                <w:rFonts w:ascii="標楷體" w:eastAsia="標楷體" w:hAnsi="標楷體"/>
                <w:sz w:val="28"/>
                <w:szCs w:val="28"/>
              </w:rPr>
              <w:t>地理環境、觀光資源並不亞於新加坡、馬來西亞</w:t>
            </w:r>
            <w:r w:rsidR="00537E81" w:rsidRPr="00F068CF">
              <w:rPr>
                <w:rFonts w:ascii="標楷體" w:eastAsia="標楷體" w:hAnsi="標楷體"/>
                <w:sz w:val="28"/>
                <w:szCs w:val="28"/>
              </w:rPr>
              <w:t>觀光產業是一項綜合性的產業，成為先進國家最具發展性與競爭性的明星產</w:t>
            </w:r>
            <w:r w:rsidR="00537E81">
              <w:rPr>
                <w:rFonts w:ascii="標楷體" w:eastAsia="標楷體" w:hAnsi="標楷體" w:hint="eastAsia"/>
                <w:sz w:val="28"/>
                <w:szCs w:val="28"/>
              </w:rPr>
              <w:t>業，</w:t>
            </w:r>
            <w:r w:rsidR="00832A70" w:rsidRPr="00F068CF">
              <w:rPr>
                <w:rFonts w:ascii="標楷體" w:eastAsia="標楷體" w:hAnsi="標楷體"/>
                <w:sz w:val="28"/>
                <w:szCs w:val="28"/>
              </w:rPr>
              <w:t>政府</w:t>
            </w:r>
            <w:r w:rsidR="00E147B4" w:rsidRPr="00F068CF">
              <w:rPr>
                <w:rFonts w:ascii="標楷體" w:eastAsia="標楷體" w:hAnsi="標楷體" w:hint="eastAsia"/>
                <w:sz w:val="28"/>
                <w:szCs w:val="28"/>
              </w:rPr>
              <w:t>如何</w:t>
            </w:r>
            <w:r w:rsidR="00504857" w:rsidRPr="00F068CF">
              <w:rPr>
                <w:rFonts w:ascii="標楷體" w:eastAsia="標楷體" w:hAnsi="標楷體"/>
                <w:sz w:val="28"/>
                <w:szCs w:val="28"/>
              </w:rPr>
              <w:t>有效整合資源，創造適於</w:t>
            </w:r>
            <w:r w:rsidR="00E261E7" w:rsidRPr="00F068CF">
              <w:rPr>
                <w:rFonts w:ascii="標楷體" w:eastAsia="標楷體" w:hAnsi="標楷體" w:hint="eastAsia"/>
                <w:sz w:val="28"/>
                <w:szCs w:val="28"/>
              </w:rPr>
              <w:t>旅遊</w:t>
            </w:r>
            <w:r w:rsidRPr="00F068CF">
              <w:rPr>
                <w:rFonts w:ascii="標楷體" w:eastAsia="標楷體" w:hAnsi="標楷體" w:hint="eastAsia"/>
                <w:sz w:val="28"/>
                <w:szCs w:val="28"/>
              </w:rPr>
              <w:t>及投資</w:t>
            </w:r>
            <w:r w:rsidR="00504857" w:rsidRPr="00F068CF">
              <w:rPr>
                <w:rFonts w:ascii="標楷體" w:eastAsia="標楷體" w:hAnsi="標楷體"/>
                <w:sz w:val="28"/>
                <w:szCs w:val="28"/>
              </w:rPr>
              <w:t>的環境</w:t>
            </w:r>
            <w:r w:rsidR="00D443F8" w:rsidRPr="00F068C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504857" w:rsidRPr="00F068CF">
              <w:rPr>
                <w:rFonts w:ascii="標楷體" w:eastAsia="標楷體" w:hAnsi="標楷體" w:hint="eastAsia"/>
                <w:sz w:val="28"/>
                <w:szCs w:val="28"/>
              </w:rPr>
              <w:t>花蓮擁有得天獨厚的太魯閣狹谷、七星潭等天然景觀，是無可複製的，如何</w:t>
            </w:r>
            <w:r w:rsidR="00D443F8" w:rsidRPr="00F068CF">
              <w:rPr>
                <w:rFonts w:ascii="標楷體" w:eastAsia="標楷體" w:hAnsi="標楷體" w:hint="eastAsia"/>
                <w:sz w:val="28"/>
                <w:szCs w:val="28"/>
              </w:rPr>
              <w:t>有效整合</w:t>
            </w:r>
            <w:r w:rsidR="00832A70" w:rsidRPr="00F068CF">
              <w:rPr>
                <w:rFonts w:ascii="標楷體" w:eastAsia="標楷體" w:hAnsi="標楷體"/>
                <w:sz w:val="28"/>
                <w:szCs w:val="28"/>
              </w:rPr>
              <w:t>地</w:t>
            </w:r>
            <w:r w:rsidR="001C72B2" w:rsidRPr="00F068CF"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  <w:r w:rsidRPr="00F068CF">
              <w:rPr>
                <w:rFonts w:ascii="標楷體" w:eastAsia="標楷體" w:hAnsi="標楷體" w:hint="eastAsia"/>
                <w:sz w:val="28"/>
                <w:szCs w:val="28"/>
              </w:rPr>
              <w:t>特有</w:t>
            </w:r>
            <w:r w:rsidR="00832A70" w:rsidRPr="00F068CF">
              <w:rPr>
                <w:rFonts w:ascii="標楷體" w:eastAsia="標楷體" w:hAnsi="標楷體"/>
                <w:sz w:val="28"/>
                <w:szCs w:val="28"/>
              </w:rPr>
              <w:t>景觀，形塑特有</w:t>
            </w:r>
            <w:r w:rsidR="001C72B2" w:rsidRPr="00F068CF">
              <w:rPr>
                <w:rFonts w:ascii="標楷體" w:eastAsia="標楷體" w:hAnsi="標楷體"/>
                <w:sz w:val="28"/>
                <w:szCs w:val="28"/>
              </w:rPr>
              <w:t>特色</w:t>
            </w:r>
            <w:r w:rsidR="00832A70" w:rsidRPr="00F068CF">
              <w:rPr>
                <w:rFonts w:ascii="標楷體" w:eastAsia="標楷體" w:hAnsi="標楷體"/>
                <w:sz w:val="28"/>
                <w:szCs w:val="28"/>
              </w:rPr>
              <w:t>文化，結合在地的飲食</w:t>
            </w:r>
            <w:r w:rsidR="00504857" w:rsidRPr="00F068CF">
              <w:rPr>
                <w:rFonts w:ascii="標楷體" w:eastAsia="標楷體" w:hAnsi="標楷體" w:hint="eastAsia"/>
                <w:sz w:val="28"/>
                <w:szCs w:val="28"/>
              </w:rPr>
              <w:t>、住宿</w:t>
            </w:r>
            <w:r w:rsidR="00832A70" w:rsidRPr="00F068CF">
              <w:rPr>
                <w:rFonts w:ascii="標楷體" w:eastAsia="標楷體" w:hAnsi="標楷體"/>
                <w:sz w:val="28"/>
                <w:szCs w:val="28"/>
              </w:rPr>
              <w:t>，打造</w:t>
            </w:r>
            <w:r w:rsidR="00504857" w:rsidRPr="00F068CF"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  <w:r w:rsidR="00832A70" w:rsidRPr="00F068CF">
              <w:rPr>
                <w:rFonts w:ascii="標楷體" w:eastAsia="標楷體" w:hAnsi="標楷體"/>
                <w:sz w:val="28"/>
                <w:szCs w:val="28"/>
              </w:rPr>
              <w:t>觀光大</w:t>
            </w:r>
            <w:r w:rsidR="00504857" w:rsidRPr="00F068CF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F068C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147B4" w:rsidRPr="00F068CF"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  <w:r w:rsidR="001A662B" w:rsidRPr="00F068CF">
              <w:rPr>
                <w:rFonts w:ascii="標楷體" w:eastAsia="標楷體" w:hAnsi="標楷體" w:hint="eastAsia"/>
                <w:sz w:val="28"/>
                <w:szCs w:val="28"/>
              </w:rPr>
              <w:t>建設</w:t>
            </w:r>
            <w:r w:rsidR="00E147B4" w:rsidRPr="00F068CF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1A662B" w:rsidRPr="00F068CF">
              <w:rPr>
                <w:rFonts w:ascii="標楷體" w:eastAsia="標楷體" w:hAnsi="標楷體" w:hint="eastAsia"/>
                <w:sz w:val="28"/>
                <w:szCs w:val="28"/>
              </w:rPr>
              <w:t>花蓮發展上的限制</w:t>
            </w:r>
            <w:r w:rsidR="00E147B4" w:rsidRPr="00F068C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C72B2" w:rsidRPr="00F068CF">
              <w:rPr>
                <w:rFonts w:ascii="標楷體" w:eastAsia="標楷體" w:hAnsi="標楷體" w:hint="eastAsia"/>
                <w:sz w:val="28"/>
                <w:szCs w:val="28"/>
              </w:rPr>
              <w:t>如何整合</w:t>
            </w:r>
            <w:r w:rsidR="00E147B4" w:rsidRPr="00F068CF">
              <w:rPr>
                <w:rFonts w:ascii="標楷體" w:eastAsia="標楷體" w:hAnsi="標楷體" w:hint="eastAsia"/>
                <w:sz w:val="28"/>
                <w:szCs w:val="28"/>
              </w:rPr>
              <w:t>花蓮的陸、海、空，如何提供便捷、安全的交通路</w:t>
            </w:r>
            <w:r w:rsidR="001A662B" w:rsidRPr="00F068CF"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  <w:r w:rsidR="00D524A8">
              <w:rPr>
                <w:rFonts w:ascii="標楷體" w:eastAsia="標楷體" w:hAnsi="標楷體" w:hint="eastAsia"/>
                <w:sz w:val="28"/>
                <w:szCs w:val="28"/>
              </w:rPr>
              <w:t>，基礎建設</w:t>
            </w:r>
            <w:r w:rsidR="00E147B4" w:rsidRPr="00F068C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261E7" w:rsidRPr="00F068CF">
              <w:rPr>
                <w:rFonts w:ascii="標楷體" w:eastAsia="標楷體" w:hAnsi="標楷體" w:hint="eastAsia"/>
                <w:sz w:val="28"/>
                <w:szCs w:val="28"/>
              </w:rPr>
              <w:t>讓旅客</w:t>
            </w:r>
            <w:r w:rsidR="001A662B" w:rsidRPr="00F068CF">
              <w:rPr>
                <w:rFonts w:ascii="標楷體" w:eastAsia="標楷體" w:hAnsi="標楷體" w:hint="eastAsia"/>
                <w:sz w:val="28"/>
                <w:szCs w:val="28"/>
              </w:rPr>
              <w:t>方便到花蓮，</w:t>
            </w:r>
            <w:r w:rsidR="00E147B4" w:rsidRPr="00F068CF">
              <w:rPr>
                <w:rFonts w:ascii="標楷體" w:eastAsia="標楷體" w:hAnsi="標楷體" w:hint="eastAsia"/>
                <w:sz w:val="28"/>
                <w:szCs w:val="28"/>
              </w:rPr>
              <w:t>玩在花蓮、</w:t>
            </w:r>
            <w:r w:rsidR="001A662B" w:rsidRPr="00F068CF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="00E261E7" w:rsidRPr="00F068CF">
              <w:rPr>
                <w:rFonts w:ascii="標楷體" w:eastAsia="標楷體" w:hAnsi="標楷體" w:hint="eastAsia"/>
                <w:sz w:val="28"/>
                <w:szCs w:val="28"/>
              </w:rPr>
              <w:t>在花蓮</w:t>
            </w:r>
            <w:r w:rsidRPr="00F068C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A662B" w:rsidRPr="00F068CF">
              <w:rPr>
                <w:rFonts w:ascii="標楷體" w:eastAsia="標楷體" w:hAnsi="標楷體" w:hint="eastAsia"/>
                <w:sz w:val="28"/>
                <w:szCs w:val="28"/>
              </w:rPr>
              <w:t>消費</w:t>
            </w:r>
            <w:r w:rsidRPr="00F068CF">
              <w:rPr>
                <w:rFonts w:ascii="標楷體" w:eastAsia="標楷體" w:hAnsi="標楷體" w:hint="eastAsia"/>
                <w:sz w:val="28"/>
                <w:szCs w:val="28"/>
              </w:rPr>
              <w:t>在花蓮</w:t>
            </w:r>
            <w:r w:rsidR="00BA5B9A">
              <w:rPr>
                <w:rFonts w:ascii="標楷體" w:eastAsia="標楷體" w:hAnsi="標楷體" w:hint="eastAsia"/>
                <w:sz w:val="28"/>
                <w:szCs w:val="28"/>
              </w:rPr>
              <w:t>，是我們努力的方向</w:t>
            </w:r>
            <w:r w:rsidR="00504857" w:rsidRPr="00F068C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E103C6" w:rsidRPr="00F068CF" w:rsidRDefault="00E103C6" w:rsidP="00D21D2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jc w:val="both"/>
        <w:rPr>
          <w:rFonts w:ascii="標楷體" w:eastAsia="標楷體" w:hAnsi="標楷體" w:cs="PMingLiu"/>
          <w:color w:val="000000"/>
          <w:sz w:val="32"/>
          <w:szCs w:val="32"/>
        </w:rPr>
      </w:pPr>
    </w:p>
    <w:sectPr w:rsidR="00E103C6" w:rsidRPr="00F068CF" w:rsidSect="00E103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EE" w:rsidRDefault="00551EEE" w:rsidP="00504857">
      <w:pPr>
        <w:spacing w:line="240" w:lineRule="auto"/>
        <w:ind w:left="0" w:hanging="2"/>
      </w:pPr>
      <w:r>
        <w:separator/>
      </w:r>
    </w:p>
  </w:endnote>
  <w:endnote w:type="continuationSeparator" w:id="0">
    <w:p w:rsidR="00551EEE" w:rsidRDefault="00551EEE" w:rsidP="005048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C6" w:rsidRDefault="00404B52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832A70"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E103C6" w:rsidRDefault="00E103C6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C6" w:rsidRDefault="00E103C6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E103C6" w:rsidRDefault="00E103C6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57" w:rsidRDefault="00504857" w:rsidP="0050485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EE" w:rsidRDefault="00551EEE" w:rsidP="00504857">
      <w:pPr>
        <w:spacing w:line="240" w:lineRule="auto"/>
        <w:ind w:left="0" w:hanging="2"/>
      </w:pPr>
      <w:r>
        <w:separator/>
      </w:r>
    </w:p>
  </w:footnote>
  <w:footnote w:type="continuationSeparator" w:id="0">
    <w:p w:rsidR="00551EEE" w:rsidRDefault="00551EEE" w:rsidP="005048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57" w:rsidRDefault="00504857" w:rsidP="00504857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57" w:rsidRDefault="00504857" w:rsidP="00504857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57" w:rsidRDefault="00504857" w:rsidP="00504857">
    <w:pPr>
      <w:pStyle w:val="a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C6"/>
    <w:rsid w:val="000625D0"/>
    <w:rsid w:val="001A662B"/>
    <w:rsid w:val="001C3E78"/>
    <w:rsid w:val="001C72B2"/>
    <w:rsid w:val="001D64CD"/>
    <w:rsid w:val="002A0B6D"/>
    <w:rsid w:val="002C0026"/>
    <w:rsid w:val="002C7691"/>
    <w:rsid w:val="003A785F"/>
    <w:rsid w:val="003C6E44"/>
    <w:rsid w:val="00404B52"/>
    <w:rsid w:val="0049077F"/>
    <w:rsid w:val="00504857"/>
    <w:rsid w:val="00537E81"/>
    <w:rsid w:val="00543A04"/>
    <w:rsid w:val="00551EEE"/>
    <w:rsid w:val="00554A7F"/>
    <w:rsid w:val="005B2D72"/>
    <w:rsid w:val="005D5F17"/>
    <w:rsid w:val="006C4292"/>
    <w:rsid w:val="00754E9A"/>
    <w:rsid w:val="0078411E"/>
    <w:rsid w:val="0083148D"/>
    <w:rsid w:val="00832A70"/>
    <w:rsid w:val="009251C6"/>
    <w:rsid w:val="009645CE"/>
    <w:rsid w:val="00B13128"/>
    <w:rsid w:val="00B428CD"/>
    <w:rsid w:val="00BA5B9A"/>
    <w:rsid w:val="00BC0E8A"/>
    <w:rsid w:val="00C07BC3"/>
    <w:rsid w:val="00C362FB"/>
    <w:rsid w:val="00CF23F9"/>
    <w:rsid w:val="00D21D2D"/>
    <w:rsid w:val="00D443F8"/>
    <w:rsid w:val="00D524A8"/>
    <w:rsid w:val="00D54894"/>
    <w:rsid w:val="00D723DC"/>
    <w:rsid w:val="00D76AE5"/>
    <w:rsid w:val="00D80B5A"/>
    <w:rsid w:val="00DC62E2"/>
    <w:rsid w:val="00E0116B"/>
    <w:rsid w:val="00E103C6"/>
    <w:rsid w:val="00E147B4"/>
    <w:rsid w:val="00E261E7"/>
    <w:rsid w:val="00E31082"/>
    <w:rsid w:val="00E64ED6"/>
    <w:rsid w:val="00E920A6"/>
    <w:rsid w:val="00F068CF"/>
    <w:rsid w:val="00F21850"/>
    <w:rsid w:val="00F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3C6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10"/>
    <w:next w:val="10"/>
    <w:rsid w:val="00E103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103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103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103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103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103C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E103C6"/>
  </w:style>
  <w:style w:type="table" w:customStyle="1" w:styleId="TableNormal">
    <w:name w:val="Table Normal"/>
    <w:rsid w:val="00E103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103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Indent"/>
    <w:basedOn w:val="a"/>
    <w:rsid w:val="00E103C6"/>
    <w:pPr>
      <w:ind w:left="480"/>
    </w:pPr>
  </w:style>
  <w:style w:type="paragraph" w:styleId="a5">
    <w:name w:val="footer"/>
    <w:basedOn w:val="a"/>
    <w:rsid w:val="00E103C6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rsid w:val="00E103C6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sid w:val="00E103C6"/>
    <w:rPr>
      <w:rFonts w:ascii="Arial" w:hAnsi="Arial"/>
      <w:sz w:val="18"/>
      <w:szCs w:val="18"/>
    </w:rPr>
  </w:style>
  <w:style w:type="character" w:customStyle="1" w:styleId="unnamed111">
    <w:name w:val="unnamed111"/>
    <w:rsid w:val="00E103C6"/>
    <w:rPr>
      <w:rFonts w:ascii="Arial" w:hAnsi="Arial" w:cs="Aria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unnamed12">
    <w:name w:val="unnamed12"/>
    <w:rsid w:val="00E103C6"/>
    <w:rPr>
      <w:rFonts w:ascii="Arial" w:hAnsi="Arial" w:cs="Aria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8">
    <w:name w:val="Hyperlink"/>
    <w:rsid w:val="00E103C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yle38copy1">
    <w:name w:val="style38copy1"/>
    <w:rsid w:val="00E103C6"/>
    <w:rPr>
      <w:rFonts w:ascii="Arial" w:hAnsi="Arial" w:cs="Arial" w:hint="default"/>
      <w:b/>
      <w:bCs/>
      <w:color w:val="004DDB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content3333copy1">
    <w:name w:val="content3333copy1"/>
    <w:rsid w:val="00E103C6"/>
    <w:rPr>
      <w:rFonts w:ascii="新細明體" w:eastAsia="新細明體" w:hAnsi="新細明體" w:hint="eastAsia"/>
      <w:color w:val="464646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langwithname">
    <w:name w:val="langwithname"/>
    <w:basedOn w:val="a0"/>
    <w:rsid w:val="00E103C6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Strong"/>
    <w:uiPriority w:val="22"/>
    <w:qFormat/>
    <w:rsid w:val="00E103C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ilh-page">
    <w:name w:val="ilh-page"/>
    <w:basedOn w:val="a0"/>
    <w:rsid w:val="00E103C6"/>
    <w:rPr>
      <w:w w:val="100"/>
      <w:position w:val="-1"/>
      <w:effect w:val="none"/>
      <w:vertAlign w:val="baseline"/>
      <w:cs w:val="0"/>
      <w:em w:val="none"/>
    </w:rPr>
  </w:style>
  <w:style w:type="character" w:customStyle="1" w:styleId="noprintilh-comment">
    <w:name w:val="noprint ilh-comment"/>
    <w:basedOn w:val="a0"/>
    <w:rsid w:val="00E103C6"/>
    <w:rPr>
      <w:w w:val="100"/>
      <w:position w:val="-1"/>
      <w:effect w:val="none"/>
      <w:vertAlign w:val="baseline"/>
      <w:cs w:val="0"/>
      <w:em w:val="none"/>
    </w:rPr>
  </w:style>
  <w:style w:type="character" w:customStyle="1" w:styleId="ilh-lang">
    <w:name w:val="ilh-lang"/>
    <w:basedOn w:val="a0"/>
    <w:rsid w:val="00E103C6"/>
    <w:rPr>
      <w:w w:val="100"/>
      <w:position w:val="-1"/>
      <w:effect w:val="none"/>
      <w:vertAlign w:val="baseline"/>
      <w:cs w:val="0"/>
      <w:em w:val="none"/>
    </w:rPr>
  </w:style>
  <w:style w:type="character" w:customStyle="1" w:styleId="ilh-colon">
    <w:name w:val="ilh-colon"/>
    <w:basedOn w:val="a0"/>
    <w:rsid w:val="00E103C6"/>
    <w:rPr>
      <w:w w:val="100"/>
      <w:position w:val="-1"/>
      <w:effect w:val="none"/>
      <w:vertAlign w:val="baseline"/>
      <w:cs w:val="0"/>
      <w:em w:val="none"/>
    </w:rPr>
  </w:style>
  <w:style w:type="character" w:customStyle="1" w:styleId="ilh-link">
    <w:name w:val="ilh-link"/>
    <w:basedOn w:val="a0"/>
    <w:rsid w:val="00E103C6"/>
    <w:rPr>
      <w:w w:val="100"/>
      <w:position w:val="-1"/>
      <w:effect w:val="none"/>
      <w:vertAlign w:val="baseline"/>
      <w:cs w:val="0"/>
      <w:em w:val="none"/>
    </w:rPr>
  </w:style>
  <w:style w:type="paragraph" w:customStyle="1" w:styleId="aa">
    <w:name w:val="字元"/>
    <w:basedOn w:val="a"/>
    <w:rsid w:val="00E103C6"/>
    <w:pPr>
      <w:widowControl/>
      <w:spacing w:after="160" w:line="240" w:lineRule="atLeast"/>
    </w:pPr>
    <w:rPr>
      <w:rFonts w:ascii="Tahoma" w:eastAsia="標楷體" w:hAnsi="Tahoma"/>
      <w:b/>
      <w:kern w:val="0"/>
      <w:sz w:val="28"/>
    </w:rPr>
  </w:style>
  <w:style w:type="character" w:customStyle="1" w:styleId="ya-q-full-text">
    <w:name w:val="ya-q-full-text"/>
    <w:basedOn w:val="a0"/>
    <w:rsid w:val="00E103C6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qFormat/>
    <w:rsid w:val="00E103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Emphasis"/>
    <w:rsid w:val="00E103C6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c">
    <w:name w:val="Subtitle"/>
    <w:basedOn w:val="10"/>
    <w:next w:val="10"/>
    <w:rsid w:val="00E103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E103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5048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semiHidden/>
    <w:rsid w:val="00504857"/>
    <w:rPr>
      <w:kern w:val="2"/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3C6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10"/>
    <w:next w:val="10"/>
    <w:rsid w:val="00E103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103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103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103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103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103C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E103C6"/>
  </w:style>
  <w:style w:type="table" w:customStyle="1" w:styleId="TableNormal">
    <w:name w:val="Table Normal"/>
    <w:rsid w:val="00E103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103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Indent"/>
    <w:basedOn w:val="a"/>
    <w:rsid w:val="00E103C6"/>
    <w:pPr>
      <w:ind w:left="480"/>
    </w:pPr>
  </w:style>
  <w:style w:type="paragraph" w:styleId="a5">
    <w:name w:val="footer"/>
    <w:basedOn w:val="a"/>
    <w:rsid w:val="00E103C6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rsid w:val="00E103C6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sid w:val="00E103C6"/>
    <w:rPr>
      <w:rFonts w:ascii="Arial" w:hAnsi="Arial"/>
      <w:sz w:val="18"/>
      <w:szCs w:val="18"/>
    </w:rPr>
  </w:style>
  <w:style w:type="character" w:customStyle="1" w:styleId="unnamed111">
    <w:name w:val="unnamed111"/>
    <w:rsid w:val="00E103C6"/>
    <w:rPr>
      <w:rFonts w:ascii="Arial" w:hAnsi="Arial" w:cs="Aria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unnamed12">
    <w:name w:val="unnamed12"/>
    <w:rsid w:val="00E103C6"/>
    <w:rPr>
      <w:rFonts w:ascii="Arial" w:hAnsi="Arial" w:cs="Aria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8">
    <w:name w:val="Hyperlink"/>
    <w:rsid w:val="00E103C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yle38copy1">
    <w:name w:val="style38copy1"/>
    <w:rsid w:val="00E103C6"/>
    <w:rPr>
      <w:rFonts w:ascii="Arial" w:hAnsi="Arial" w:cs="Arial" w:hint="default"/>
      <w:b/>
      <w:bCs/>
      <w:color w:val="004DDB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content3333copy1">
    <w:name w:val="content3333copy1"/>
    <w:rsid w:val="00E103C6"/>
    <w:rPr>
      <w:rFonts w:ascii="新細明體" w:eastAsia="新細明體" w:hAnsi="新細明體" w:hint="eastAsia"/>
      <w:color w:val="464646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langwithname">
    <w:name w:val="langwithname"/>
    <w:basedOn w:val="a0"/>
    <w:rsid w:val="00E103C6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Strong"/>
    <w:uiPriority w:val="22"/>
    <w:qFormat/>
    <w:rsid w:val="00E103C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ilh-page">
    <w:name w:val="ilh-page"/>
    <w:basedOn w:val="a0"/>
    <w:rsid w:val="00E103C6"/>
    <w:rPr>
      <w:w w:val="100"/>
      <w:position w:val="-1"/>
      <w:effect w:val="none"/>
      <w:vertAlign w:val="baseline"/>
      <w:cs w:val="0"/>
      <w:em w:val="none"/>
    </w:rPr>
  </w:style>
  <w:style w:type="character" w:customStyle="1" w:styleId="noprintilh-comment">
    <w:name w:val="noprint ilh-comment"/>
    <w:basedOn w:val="a0"/>
    <w:rsid w:val="00E103C6"/>
    <w:rPr>
      <w:w w:val="100"/>
      <w:position w:val="-1"/>
      <w:effect w:val="none"/>
      <w:vertAlign w:val="baseline"/>
      <w:cs w:val="0"/>
      <w:em w:val="none"/>
    </w:rPr>
  </w:style>
  <w:style w:type="character" w:customStyle="1" w:styleId="ilh-lang">
    <w:name w:val="ilh-lang"/>
    <w:basedOn w:val="a0"/>
    <w:rsid w:val="00E103C6"/>
    <w:rPr>
      <w:w w:val="100"/>
      <w:position w:val="-1"/>
      <w:effect w:val="none"/>
      <w:vertAlign w:val="baseline"/>
      <w:cs w:val="0"/>
      <w:em w:val="none"/>
    </w:rPr>
  </w:style>
  <w:style w:type="character" w:customStyle="1" w:styleId="ilh-colon">
    <w:name w:val="ilh-colon"/>
    <w:basedOn w:val="a0"/>
    <w:rsid w:val="00E103C6"/>
    <w:rPr>
      <w:w w:val="100"/>
      <w:position w:val="-1"/>
      <w:effect w:val="none"/>
      <w:vertAlign w:val="baseline"/>
      <w:cs w:val="0"/>
      <w:em w:val="none"/>
    </w:rPr>
  </w:style>
  <w:style w:type="character" w:customStyle="1" w:styleId="ilh-link">
    <w:name w:val="ilh-link"/>
    <w:basedOn w:val="a0"/>
    <w:rsid w:val="00E103C6"/>
    <w:rPr>
      <w:w w:val="100"/>
      <w:position w:val="-1"/>
      <w:effect w:val="none"/>
      <w:vertAlign w:val="baseline"/>
      <w:cs w:val="0"/>
      <w:em w:val="none"/>
    </w:rPr>
  </w:style>
  <w:style w:type="paragraph" w:customStyle="1" w:styleId="aa">
    <w:name w:val="字元"/>
    <w:basedOn w:val="a"/>
    <w:rsid w:val="00E103C6"/>
    <w:pPr>
      <w:widowControl/>
      <w:spacing w:after="160" w:line="240" w:lineRule="atLeast"/>
    </w:pPr>
    <w:rPr>
      <w:rFonts w:ascii="Tahoma" w:eastAsia="標楷體" w:hAnsi="Tahoma"/>
      <w:b/>
      <w:kern w:val="0"/>
      <w:sz w:val="28"/>
    </w:rPr>
  </w:style>
  <w:style w:type="character" w:customStyle="1" w:styleId="ya-q-full-text">
    <w:name w:val="ya-q-full-text"/>
    <w:basedOn w:val="a0"/>
    <w:rsid w:val="00E103C6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qFormat/>
    <w:rsid w:val="00E103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Emphasis"/>
    <w:rsid w:val="00E103C6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c">
    <w:name w:val="Subtitle"/>
    <w:basedOn w:val="10"/>
    <w:next w:val="10"/>
    <w:rsid w:val="00E103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E103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5048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semiHidden/>
    <w:rsid w:val="00504857"/>
    <w:rPr>
      <w:kern w:val="2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B7%B2%E9%96%8B%E7%99%BC%E5%9C%8B%E5%AE%B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zh.wikipedia.org/wiki/%E5%8F%8C%E5%B3%B0%E5%A1%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6%91%A9%E5%A4%A9%E5%A4%A7%E6%A5%B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8gmXjiPCLfKS5mNiy7heWg/vOQ==">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WIN10</cp:lastModifiedBy>
  <cp:revision>2</cp:revision>
  <dcterms:created xsi:type="dcterms:W3CDTF">2019-10-31T06:25:00Z</dcterms:created>
  <dcterms:modified xsi:type="dcterms:W3CDTF">2019-10-31T06:25:00Z</dcterms:modified>
</cp:coreProperties>
</file>